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711D" w14:textId="556BA7A2" w:rsidR="00C610C7" w:rsidRDefault="001107E4" w:rsidP="009F7308">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E573FF">
        <w:rPr>
          <w:rFonts w:ascii="Calibri" w:hAnsi="Calibri"/>
          <w:b/>
          <w:color w:val="000000"/>
        </w:rPr>
        <w:t>26 avril 2021</w:t>
      </w:r>
    </w:p>
    <w:p w14:paraId="32E22F91" w14:textId="77777777" w:rsidR="00EE199D" w:rsidRPr="00E36128" w:rsidRDefault="00EE199D" w:rsidP="00EE199D">
      <w:pPr>
        <w:widowControl w:val="0"/>
        <w:tabs>
          <w:tab w:val="right" w:pos="6765"/>
          <w:tab w:val="left" w:pos="6855"/>
        </w:tabs>
        <w:snapToGrid w:val="0"/>
        <w:jc w:val="right"/>
        <w:outlineLvl w:val="0"/>
        <w:rPr>
          <w:rFonts w:asciiTheme="minorHAnsi" w:hAnsiTheme="minorHAnsi" w:cstheme="minorHAnsi"/>
          <w:b/>
          <w:color w:val="000000"/>
        </w:rPr>
      </w:pPr>
    </w:p>
    <w:p w14:paraId="2A4792D6" w14:textId="77777777" w:rsidR="00226C4A" w:rsidRPr="00E36128"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6D8E852" w14:textId="77777777" w:rsidR="00226C4A" w:rsidRPr="00E36128"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A555DB2" w14:textId="77777777" w:rsidR="00C7172A" w:rsidRPr="00E36128"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E36128">
        <w:rPr>
          <w:rFonts w:asciiTheme="minorHAnsi" w:hAnsiTheme="minorHAnsi" w:cstheme="minorHAnsi"/>
          <w:b/>
          <w:color w:val="000000"/>
        </w:rPr>
        <w:t>PROCES VERBAL DE SEANCE DU CONSEIL MUNICIPAL</w:t>
      </w:r>
      <w:r w:rsidR="00E77A84" w:rsidRPr="00E36128">
        <w:rPr>
          <w:rFonts w:asciiTheme="minorHAnsi" w:hAnsiTheme="minorHAnsi" w:cstheme="minorHAnsi"/>
          <w:b/>
          <w:color w:val="000000"/>
        </w:rPr>
        <w:t xml:space="preserve"> </w:t>
      </w:r>
    </w:p>
    <w:p w14:paraId="57F82937" w14:textId="6EBC02F9" w:rsidR="00C7172A" w:rsidRPr="00E36128" w:rsidRDefault="00C7172A" w:rsidP="00C7172A">
      <w:pPr>
        <w:jc w:val="center"/>
        <w:rPr>
          <w:rFonts w:asciiTheme="minorHAnsi" w:hAnsiTheme="minorHAnsi" w:cstheme="minorHAnsi"/>
          <w:b/>
        </w:rPr>
      </w:pPr>
      <w:r w:rsidRPr="00E36128">
        <w:rPr>
          <w:rFonts w:asciiTheme="minorHAnsi" w:hAnsiTheme="minorHAnsi" w:cstheme="minorHAnsi"/>
          <w:b/>
        </w:rPr>
        <w:t>DE LA COMMUNE DE PECHBUSQUE</w:t>
      </w:r>
      <w:r w:rsidR="00C36971" w:rsidRPr="00E36128">
        <w:rPr>
          <w:rFonts w:asciiTheme="minorHAnsi" w:hAnsiTheme="minorHAnsi" w:cstheme="minorHAnsi"/>
          <w:b/>
        </w:rPr>
        <w:t xml:space="preserve"> </w:t>
      </w:r>
      <w:r w:rsidR="005C3D13" w:rsidRPr="00E36128">
        <w:rPr>
          <w:rFonts w:asciiTheme="minorHAnsi" w:hAnsiTheme="minorHAnsi" w:cstheme="minorHAnsi"/>
          <w:b/>
        </w:rPr>
        <w:t xml:space="preserve">DU </w:t>
      </w:r>
      <w:r w:rsidR="00E573FF" w:rsidRPr="00E36128">
        <w:rPr>
          <w:rFonts w:asciiTheme="minorHAnsi" w:hAnsiTheme="minorHAnsi" w:cstheme="minorHAnsi"/>
          <w:b/>
        </w:rPr>
        <w:t>22 avril 2021</w:t>
      </w:r>
    </w:p>
    <w:p w14:paraId="722ED807" w14:textId="77777777" w:rsidR="00226C4A" w:rsidRPr="00E36128"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7E6DC957" w14:textId="77777777" w:rsidR="00D76755" w:rsidRPr="00E36128" w:rsidRDefault="00D76755" w:rsidP="00D76755">
      <w:pPr>
        <w:tabs>
          <w:tab w:val="left" w:pos="284"/>
          <w:tab w:val="left" w:pos="426"/>
          <w:tab w:val="left" w:pos="567"/>
          <w:tab w:val="left" w:pos="709"/>
        </w:tabs>
        <w:jc w:val="both"/>
        <w:rPr>
          <w:rFonts w:asciiTheme="minorHAnsi" w:hAnsiTheme="minorHAnsi" w:cstheme="minorHAnsi"/>
          <w:b/>
          <w:sz w:val="16"/>
          <w:szCs w:val="16"/>
        </w:rPr>
      </w:pPr>
      <w:bookmarkStart w:id="0" w:name="_Hlk41313742"/>
    </w:p>
    <w:p w14:paraId="31D1CCE4" w14:textId="6335FDC6" w:rsidR="003B5D6B" w:rsidRPr="00E36128" w:rsidRDefault="003B5D6B" w:rsidP="003B5D6B">
      <w:pPr>
        <w:tabs>
          <w:tab w:val="left" w:pos="284"/>
          <w:tab w:val="left" w:pos="426"/>
          <w:tab w:val="left" w:pos="567"/>
          <w:tab w:val="left" w:pos="709"/>
        </w:tabs>
        <w:jc w:val="both"/>
        <w:rPr>
          <w:rFonts w:asciiTheme="minorHAnsi" w:hAnsiTheme="minorHAnsi" w:cstheme="minorHAnsi"/>
          <w:sz w:val="16"/>
          <w:szCs w:val="16"/>
        </w:rPr>
      </w:pPr>
      <w:bookmarkStart w:id="1" w:name="_Hlk42851901"/>
      <w:bookmarkStart w:id="2" w:name="_Hlk57296675"/>
      <w:bookmarkEnd w:id="0"/>
      <w:r w:rsidRPr="00E36128">
        <w:rPr>
          <w:rFonts w:asciiTheme="minorHAnsi" w:hAnsiTheme="minorHAnsi" w:cstheme="minorHAnsi"/>
          <w:b/>
          <w:bCs/>
          <w:sz w:val="16"/>
          <w:szCs w:val="16"/>
        </w:rPr>
        <w:t>L’an deux mille vingt et un</w:t>
      </w:r>
      <w:r w:rsidRPr="00E36128">
        <w:rPr>
          <w:rFonts w:asciiTheme="minorHAnsi" w:hAnsiTheme="minorHAnsi" w:cstheme="minorHAnsi"/>
          <w:sz w:val="16"/>
          <w:szCs w:val="16"/>
        </w:rPr>
        <w:t xml:space="preserve">, le </w:t>
      </w:r>
      <w:r w:rsidR="00E573FF" w:rsidRPr="00E36128">
        <w:rPr>
          <w:rFonts w:asciiTheme="minorHAnsi" w:hAnsiTheme="minorHAnsi" w:cstheme="minorHAnsi"/>
          <w:sz w:val="16"/>
          <w:szCs w:val="16"/>
        </w:rPr>
        <w:t>22 avril</w:t>
      </w:r>
      <w:r w:rsidRPr="00E36128">
        <w:rPr>
          <w:rFonts w:asciiTheme="minorHAnsi" w:hAnsiTheme="minorHAnsi" w:cstheme="minorHAnsi"/>
          <w:sz w:val="16"/>
          <w:szCs w:val="16"/>
        </w:rPr>
        <w:t xml:space="preserve"> à 18h</w:t>
      </w:r>
      <w:r w:rsidR="00E573FF" w:rsidRPr="00E36128">
        <w:rPr>
          <w:rFonts w:asciiTheme="minorHAnsi" w:hAnsiTheme="minorHAnsi" w:cstheme="minorHAnsi"/>
          <w:sz w:val="16"/>
          <w:szCs w:val="16"/>
        </w:rPr>
        <w:t>0</w:t>
      </w:r>
      <w:r w:rsidRPr="00E36128">
        <w:rPr>
          <w:rFonts w:asciiTheme="minorHAnsi" w:hAnsiTheme="minorHAnsi" w:cstheme="minorHAnsi"/>
          <w:sz w:val="16"/>
          <w:szCs w:val="16"/>
        </w:rPr>
        <w:t xml:space="preserve">0, le Conseil Municipal de la Commune de Pechbusque légalement convoqué </w:t>
      </w:r>
      <w:r w:rsidRPr="00E36128">
        <w:rPr>
          <w:rFonts w:asciiTheme="minorHAnsi" w:hAnsiTheme="minorHAnsi" w:cstheme="minorHAnsi"/>
          <w:b/>
          <w:bCs/>
          <w:sz w:val="16"/>
          <w:szCs w:val="16"/>
        </w:rPr>
        <w:t xml:space="preserve">le </w:t>
      </w:r>
      <w:r w:rsidR="00E573FF" w:rsidRPr="00E36128">
        <w:rPr>
          <w:rFonts w:asciiTheme="minorHAnsi" w:hAnsiTheme="minorHAnsi" w:cstheme="minorHAnsi"/>
          <w:b/>
          <w:bCs/>
          <w:sz w:val="16"/>
          <w:szCs w:val="16"/>
        </w:rPr>
        <w:t>15 avril 2021</w:t>
      </w:r>
      <w:r w:rsidRPr="00E36128">
        <w:rPr>
          <w:rFonts w:asciiTheme="minorHAnsi" w:hAnsiTheme="minorHAnsi" w:cstheme="minorHAnsi"/>
          <w:b/>
          <w:bCs/>
          <w:sz w:val="16"/>
          <w:szCs w:val="16"/>
        </w:rPr>
        <w:t xml:space="preserve"> </w:t>
      </w:r>
      <w:r w:rsidRPr="00E36128">
        <w:rPr>
          <w:rFonts w:asciiTheme="minorHAnsi" w:hAnsiTheme="minorHAnsi" w:cstheme="minorHAnsi"/>
          <w:sz w:val="16"/>
          <w:szCs w:val="16"/>
        </w:rPr>
        <w:t>s’est réuni au lieu ordinaire de ses séances, sous la présidence de Monsieur Didier BELAIR, Maire</w:t>
      </w:r>
    </w:p>
    <w:bookmarkEnd w:id="1"/>
    <w:p w14:paraId="58AE0E89" w14:textId="6A7C9C6B" w:rsidR="003B5D6B" w:rsidRPr="00E36128" w:rsidRDefault="003B5D6B" w:rsidP="003B5D6B">
      <w:pPr>
        <w:tabs>
          <w:tab w:val="left" w:pos="1350"/>
        </w:tabs>
        <w:jc w:val="both"/>
        <w:rPr>
          <w:rFonts w:asciiTheme="minorHAnsi" w:hAnsiTheme="minorHAnsi" w:cstheme="minorHAnsi"/>
          <w:sz w:val="18"/>
          <w:szCs w:val="18"/>
        </w:rPr>
      </w:pPr>
    </w:p>
    <w:p w14:paraId="4989B393" w14:textId="3C0758EB" w:rsidR="00631EB8" w:rsidRPr="00E36128" w:rsidRDefault="00631EB8" w:rsidP="003B5D6B">
      <w:pPr>
        <w:tabs>
          <w:tab w:val="left" w:pos="1350"/>
        </w:tabs>
        <w:jc w:val="both"/>
        <w:rPr>
          <w:rFonts w:asciiTheme="minorHAnsi" w:hAnsiTheme="minorHAnsi" w:cstheme="minorHAnsi"/>
          <w:sz w:val="18"/>
          <w:szCs w:val="18"/>
        </w:rPr>
      </w:pPr>
    </w:p>
    <w:p w14:paraId="00EAF4D5" w14:textId="18636DF8" w:rsidR="00631EB8" w:rsidRPr="00E36128" w:rsidRDefault="00631EB8" w:rsidP="003B5D6B">
      <w:pPr>
        <w:tabs>
          <w:tab w:val="left" w:pos="1350"/>
        </w:tabs>
        <w:jc w:val="both"/>
        <w:rPr>
          <w:rFonts w:asciiTheme="minorHAnsi" w:hAnsiTheme="minorHAnsi" w:cstheme="minorHAnsi"/>
          <w:sz w:val="18"/>
          <w:szCs w:val="18"/>
        </w:rPr>
      </w:pPr>
    </w:p>
    <w:p w14:paraId="6B889535" w14:textId="77777777" w:rsidR="00631EB8" w:rsidRPr="00E36128" w:rsidRDefault="00631EB8" w:rsidP="00631EB8">
      <w:pPr>
        <w:tabs>
          <w:tab w:val="left" w:pos="1701"/>
        </w:tabs>
        <w:ind w:left="2127" w:hanging="2127"/>
        <w:jc w:val="both"/>
        <w:rPr>
          <w:rFonts w:asciiTheme="minorHAnsi" w:hAnsiTheme="minorHAnsi" w:cstheme="minorHAnsi"/>
          <w:b/>
          <w:sz w:val="16"/>
          <w:szCs w:val="16"/>
        </w:rPr>
      </w:pPr>
      <w:r w:rsidRPr="00E36128">
        <w:rPr>
          <w:rFonts w:asciiTheme="minorHAnsi" w:hAnsiTheme="minorHAnsi" w:cstheme="minorHAnsi"/>
          <w:b/>
          <w:sz w:val="16"/>
          <w:szCs w:val="16"/>
          <w:u w:val="single"/>
        </w:rPr>
        <w:t>Etaient Présents</w:t>
      </w:r>
      <w:r w:rsidRPr="00E36128">
        <w:rPr>
          <w:rFonts w:asciiTheme="minorHAnsi" w:hAnsiTheme="minorHAnsi" w:cstheme="minorHAnsi"/>
          <w:b/>
          <w:sz w:val="16"/>
          <w:szCs w:val="16"/>
        </w:rPr>
        <w:t xml:space="preserve"> : </w:t>
      </w:r>
    </w:p>
    <w:p w14:paraId="71D0F30F" w14:textId="77777777" w:rsidR="00631EB8" w:rsidRPr="00E36128" w:rsidRDefault="00631EB8" w:rsidP="00631EB8">
      <w:pPr>
        <w:tabs>
          <w:tab w:val="left" w:pos="1701"/>
        </w:tabs>
        <w:ind w:left="2127" w:hanging="2127"/>
        <w:jc w:val="both"/>
        <w:rPr>
          <w:rFonts w:asciiTheme="minorHAnsi" w:hAnsiTheme="minorHAnsi" w:cstheme="minorHAnsi"/>
          <w:b/>
          <w:sz w:val="16"/>
          <w:szCs w:val="16"/>
        </w:rPr>
      </w:pPr>
      <w:r w:rsidRPr="00E36128">
        <w:rPr>
          <w:rFonts w:asciiTheme="minorHAnsi" w:hAnsiTheme="minorHAnsi" w:cstheme="minorHAnsi"/>
          <w:sz w:val="16"/>
          <w:szCs w:val="16"/>
          <w:u w:val="single"/>
        </w:rPr>
        <w:t>Mesdames</w:t>
      </w:r>
      <w:r w:rsidRPr="00E36128">
        <w:rPr>
          <w:rFonts w:asciiTheme="minorHAnsi" w:hAnsiTheme="minorHAnsi" w:cstheme="minorHAnsi"/>
          <w:sz w:val="16"/>
          <w:szCs w:val="16"/>
        </w:rPr>
        <w:t> :  Bérengère BONNET, Camille HERBULOT, Sophie MARTIN, Stéphanie REMAZEILLES.</w:t>
      </w:r>
    </w:p>
    <w:p w14:paraId="78097A5C" w14:textId="77777777" w:rsidR="00631EB8" w:rsidRPr="00E36128" w:rsidRDefault="00631EB8" w:rsidP="00631EB8">
      <w:pPr>
        <w:jc w:val="both"/>
        <w:rPr>
          <w:rFonts w:asciiTheme="minorHAnsi" w:hAnsiTheme="minorHAnsi" w:cstheme="minorHAnsi"/>
          <w:sz w:val="16"/>
          <w:szCs w:val="16"/>
        </w:rPr>
      </w:pPr>
      <w:r w:rsidRPr="00E36128">
        <w:rPr>
          <w:rFonts w:asciiTheme="minorHAnsi" w:hAnsiTheme="minorHAnsi" w:cstheme="minorHAnsi"/>
          <w:sz w:val="16"/>
          <w:szCs w:val="16"/>
          <w:u w:val="single"/>
        </w:rPr>
        <w:t>Messieurs</w:t>
      </w:r>
      <w:r w:rsidRPr="00E36128">
        <w:rPr>
          <w:rFonts w:asciiTheme="minorHAnsi" w:hAnsiTheme="minorHAnsi" w:cstheme="minorHAnsi"/>
          <w:sz w:val="16"/>
          <w:szCs w:val="16"/>
        </w:rPr>
        <w:t xml:space="preserve"> : </w:t>
      </w:r>
      <w:proofErr w:type="spellStart"/>
      <w:r w:rsidRPr="00E36128">
        <w:rPr>
          <w:rFonts w:asciiTheme="minorHAnsi" w:hAnsiTheme="minorHAnsi" w:cstheme="minorHAnsi"/>
          <w:sz w:val="16"/>
          <w:szCs w:val="16"/>
        </w:rPr>
        <w:t>Adelin</w:t>
      </w:r>
      <w:proofErr w:type="spellEnd"/>
      <w:r w:rsidRPr="00E36128">
        <w:rPr>
          <w:rFonts w:asciiTheme="minorHAnsi" w:hAnsiTheme="minorHAnsi" w:cstheme="minorHAnsi"/>
          <w:sz w:val="16"/>
          <w:szCs w:val="16"/>
        </w:rPr>
        <w:t xml:space="preserve"> BAIGET, Didier BELAIR, David GIROTTO, Didier MARTY, Pascal SAUVAGNAC, Pierre VAISSET, </w:t>
      </w:r>
    </w:p>
    <w:p w14:paraId="63BFB19B" w14:textId="04CB2D5B" w:rsidR="00631EB8" w:rsidRPr="00E36128" w:rsidRDefault="00631EB8" w:rsidP="00631EB8">
      <w:pPr>
        <w:tabs>
          <w:tab w:val="left" w:pos="1701"/>
        </w:tabs>
        <w:ind w:left="284" w:right="850" w:hanging="709"/>
        <w:jc w:val="both"/>
        <w:rPr>
          <w:rFonts w:asciiTheme="minorHAnsi" w:hAnsiTheme="minorHAnsi" w:cstheme="minorHAnsi"/>
          <w:sz w:val="16"/>
          <w:szCs w:val="16"/>
        </w:rPr>
      </w:pPr>
      <w:r w:rsidRPr="00E36128">
        <w:rPr>
          <w:rFonts w:asciiTheme="minorHAnsi" w:hAnsiTheme="minorHAnsi" w:cstheme="minorHAnsi"/>
          <w:sz w:val="16"/>
          <w:szCs w:val="16"/>
        </w:rPr>
        <w:t xml:space="preserve">           </w:t>
      </w:r>
      <w:r w:rsidRPr="00E36128">
        <w:rPr>
          <w:rFonts w:asciiTheme="minorHAnsi" w:hAnsiTheme="minorHAnsi" w:cstheme="minorHAnsi"/>
          <w:b/>
          <w:bCs/>
          <w:sz w:val="16"/>
          <w:szCs w:val="16"/>
          <w:u w:val="single"/>
        </w:rPr>
        <w:t>Etaient absents excusés</w:t>
      </w:r>
      <w:r w:rsidRPr="00E36128">
        <w:rPr>
          <w:rFonts w:asciiTheme="minorHAnsi" w:hAnsiTheme="minorHAnsi" w:cstheme="minorHAnsi"/>
          <w:sz w:val="16"/>
          <w:szCs w:val="16"/>
        </w:rPr>
        <w:t xml:space="preserve"> : </w:t>
      </w:r>
      <w:bookmarkStart w:id="3" w:name="_Hlk41310737"/>
    </w:p>
    <w:p w14:paraId="1EA81BA0" w14:textId="130F946A" w:rsidR="00631EB8" w:rsidRPr="00E36128" w:rsidRDefault="00631EB8" w:rsidP="00631EB8">
      <w:pPr>
        <w:tabs>
          <w:tab w:val="left" w:pos="1701"/>
        </w:tabs>
        <w:ind w:left="426" w:right="850" w:hanging="851"/>
        <w:jc w:val="both"/>
        <w:rPr>
          <w:rFonts w:asciiTheme="minorHAnsi" w:hAnsiTheme="minorHAnsi" w:cstheme="minorHAnsi"/>
          <w:sz w:val="16"/>
          <w:szCs w:val="16"/>
        </w:rPr>
      </w:pPr>
      <w:r w:rsidRPr="00E36128">
        <w:rPr>
          <w:rFonts w:asciiTheme="minorHAnsi" w:hAnsiTheme="minorHAnsi" w:cstheme="minorHAnsi"/>
          <w:sz w:val="16"/>
          <w:szCs w:val="16"/>
        </w:rPr>
        <w:t xml:space="preserve">           Muriel </w:t>
      </w:r>
      <w:bookmarkEnd w:id="3"/>
      <w:r w:rsidRPr="00E36128">
        <w:rPr>
          <w:rFonts w:asciiTheme="minorHAnsi" w:hAnsiTheme="minorHAnsi" w:cstheme="minorHAnsi"/>
          <w:sz w:val="16"/>
          <w:szCs w:val="16"/>
        </w:rPr>
        <w:t>BONHOMME, Laurence DOUSSINET</w:t>
      </w:r>
      <w:r w:rsidR="002F4B94">
        <w:rPr>
          <w:rFonts w:asciiTheme="minorHAnsi" w:hAnsiTheme="minorHAnsi" w:cstheme="minorHAnsi"/>
          <w:sz w:val="16"/>
          <w:szCs w:val="16"/>
        </w:rPr>
        <w:t>,</w:t>
      </w:r>
      <w:r w:rsidRPr="00E36128">
        <w:rPr>
          <w:rFonts w:asciiTheme="minorHAnsi" w:hAnsiTheme="minorHAnsi" w:cstheme="minorHAnsi"/>
          <w:sz w:val="16"/>
          <w:szCs w:val="16"/>
        </w:rPr>
        <w:t xml:space="preserve"> Barbara WATIEZ, Anthony ELARBI, Jacques VENTRE.</w:t>
      </w:r>
    </w:p>
    <w:p w14:paraId="2ADE7F14" w14:textId="77777777" w:rsidR="00631EB8" w:rsidRPr="00E36128" w:rsidRDefault="00631EB8" w:rsidP="00631EB8">
      <w:pPr>
        <w:tabs>
          <w:tab w:val="left" w:pos="1701"/>
        </w:tabs>
        <w:ind w:right="850" w:hanging="142"/>
        <w:jc w:val="both"/>
        <w:rPr>
          <w:rFonts w:asciiTheme="minorHAnsi" w:hAnsiTheme="minorHAnsi" w:cstheme="minorHAnsi"/>
          <w:sz w:val="16"/>
          <w:szCs w:val="16"/>
        </w:rPr>
      </w:pPr>
      <w:r w:rsidRPr="00E36128">
        <w:rPr>
          <w:rFonts w:asciiTheme="minorHAnsi" w:hAnsiTheme="minorHAnsi" w:cstheme="minorHAnsi"/>
          <w:b/>
          <w:bCs/>
          <w:sz w:val="16"/>
          <w:szCs w:val="16"/>
        </w:rPr>
        <w:t xml:space="preserve">    </w:t>
      </w:r>
      <w:r w:rsidRPr="00E36128">
        <w:rPr>
          <w:rFonts w:asciiTheme="minorHAnsi" w:hAnsiTheme="minorHAnsi" w:cstheme="minorHAnsi"/>
          <w:b/>
          <w:bCs/>
          <w:sz w:val="16"/>
          <w:szCs w:val="16"/>
          <w:u w:val="single"/>
        </w:rPr>
        <w:t>Procurations</w:t>
      </w:r>
      <w:r w:rsidRPr="00E36128">
        <w:rPr>
          <w:rFonts w:asciiTheme="minorHAnsi" w:hAnsiTheme="minorHAnsi" w:cstheme="minorHAnsi"/>
          <w:sz w:val="16"/>
          <w:szCs w:val="16"/>
        </w:rPr>
        <w:t> :</w:t>
      </w:r>
    </w:p>
    <w:p w14:paraId="32389ADF" w14:textId="01A73ECE" w:rsidR="00631EB8" w:rsidRPr="00E36128" w:rsidRDefault="00631EB8" w:rsidP="00631EB8">
      <w:pPr>
        <w:tabs>
          <w:tab w:val="left" w:pos="1701"/>
        </w:tabs>
        <w:ind w:right="850" w:hanging="142"/>
        <w:jc w:val="both"/>
        <w:rPr>
          <w:rFonts w:asciiTheme="minorHAnsi" w:hAnsiTheme="minorHAnsi" w:cstheme="minorHAnsi"/>
          <w:sz w:val="16"/>
          <w:szCs w:val="16"/>
        </w:rPr>
      </w:pPr>
      <w:r w:rsidRPr="00E36128">
        <w:rPr>
          <w:rFonts w:asciiTheme="minorHAnsi" w:hAnsiTheme="minorHAnsi" w:cstheme="minorHAnsi"/>
          <w:sz w:val="16"/>
          <w:szCs w:val="16"/>
        </w:rPr>
        <w:t xml:space="preserve">    Muriel BONHOMME a donné procuration à Bérengère BONNET, Jacques VENTRE a donné procuration à Didier BELAIR, Anthony ELARBI a donné procuration à Didier BELAIR ;</w:t>
      </w:r>
    </w:p>
    <w:p w14:paraId="409A3D5F" w14:textId="77777777" w:rsidR="00631EB8" w:rsidRPr="00E36128" w:rsidRDefault="00631EB8" w:rsidP="00631EB8">
      <w:pPr>
        <w:tabs>
          <w:tab w:val="left" w:pos="1701"/>
        </w:tabs>
        <w:ind w:left="2127" w:hanging="2127"/>
        <w:jc w:val="both"/>
        <w:rPr>
          <w:rFonts w:asciiTheme="minorHAnsi" w:hAnsiTheme="minorHAnsi" w:cstheme="minorHAnsi"/>
          <w:b/>
          <w:sz w:val="16"/>
          <w:szCs w:val="16"/>
        </w:rPr>
      </w:pPr>
    </w:p>
    <w:p w14:paraId="78312F9D" w14:textId="77777777" w:rsidR="00631EB8" w:rsidRPr="00E36128" w:rsidRDefault="00631EB8" w:rsidP="00631EB8">
      <w:pPr>
        <w:tabs>
          <w:tab w:val="left" w:pos="1701"/>
        </w:tabs>
        <w:ind w:right="850" w:hanging="142"/>
        <w:jc w:val="both"/>
        <w:rPr>
          <w:rFonts w:asciiTheme="minorHAnsi" w:hAnsiTheme="minorHAnsi" w:cstheme="minorHAnsi"/>
          <w:sz w:val="16"/>
          <w:szCs w:val="16"/>
        </w:rPr>
      </w:pPr>
      <w:r w:rsidRPr="00E36128">
        <w:rPr>
          <w:rFonts w:asciiTheme="minorHAnsi" w:hAnsiTheme="minorHAnsi" w:cstheme="minorHAnsi"/>
          <w:sz w:val="16"/>
          <w:szCs w:val="16"/>
        </w:rPr>
        <w:t xml:space="preserve">   Madame Stéphanie REMAZEILLES a été élue secrétaire de séance.</w:t>
      </w:r>
    </w:p>
    <w:p w14:paraId="397E85A1" w14:textId="77777777" w:rsidR="00631EB8" w:rsidRPr="00E36128" w:rsidRDefault="00631EB8" w:rsidP="003B5D6B">
      <w:pPr>
        <w:tabs>
          <w:tab w:val="left" w:pos="1350"/>
        </w:tabs>
        <w:jc w:val="both"/>
        <w:rPr>
          <w:rFonts w:asciiTheme="minorHAnsi" w:hAnsiTheme="minorHAnsi" w:cstheme="minorHAnsi"/>
          <w:sz w:val="18"/>
          <w:szCs w:val="18"/>
        </w:rPr>
      </w:pPr>
    </w:p>
    <w:bookmarkEnd w:id="2"/>
    <w:p w14:paraId="3BA229FB" w14:textId="77777777" w:rsidR="007427C3" w:rsidRPr="00E36128" w:rsidRDefault="00C7172A" w:rsidP="007427C3">
      <w:pPr>
        <w:tabs>
          <w:tab w:val="left" w:pos="5775"/>
        </w:tabs>
        <w:ind w:right="-1"/>
        <w:jc w:val="center"/>
        <w:rPr>
          <w:rFonts w:asciiTheme="minorHAnsi" w:hAnsiTheme="minorHAnsi" w:cstheme="minorHAnsi"/>
          <w:b/>
          <w:sz w:val="16"/>
          <w:szCs w:val="16"/>
        </w:rPr>
      </w:pPr>
      <w:r w:rsidRPr="00E36128">
        <w:rPr>
          <w:rFonts w:asciiTheme="minorHAnsi" w:hAnsiTheme="minorHAnsi" w:cstheme="minorHAnsi"/>
          <w:b/>
          <w:sz w:val="16"/>
          <w:szCs w:val="16"/>
        </w:rPr>
        <w:t>ORDRE DU J</w:t>
      </w:r>
      <w:r w:rsidR="007427C3" w:rsidRPr="00E36128">
        <w:rPr>
          <w:rFonts w:asciiTheme="minorHAnsi" w:hAnsiTheme="minorHAnsi" w:cstheme="minorHAnsi"/>
          <w:b/>
          <w:sz w:val="16"/>
          <w:szCs w:val="16"/>
        </w:rPr>
        <w:t>OUR</w:t>
      </w:r>
    </w:p>
    <w:p w14:paraId="7DCAA87F" w14:textId="77777777" w:rsidR="00D76755" w:rsidRPr="00E36128" w:rsidRDefault="00D76755" w:rsidP="00D76755">
      <w:pPr>
        <w:rPr>
          <w:rFonts w:asciiTheme="minorHAnsi" w:hAnsiTheme="minorHAnsi" w:cstheme="minorHAnsi"/>
          <w:sz w:val="16"/>
          <w:szCs w:val="16"/>
        </w:rPr>
      </w:pPr>
    </w:p>
    <w:p w14:paraId="6F57FF44" w14:textId="77777777" w:rsidR="00D76755" w:rsidRPr="00E36128" w:rsidRDefault="00D76755" w:rsidP="001C685D">
      <w:pPr>
        <w:widowControl w:val="0"/>
        <w:snapToGrid w:val="0"/>
        <w:jc w:val="both"/>
        <w:rPr>
          <w:rFonts w:asciiTheme="minorHAnsi" w:hAnsiTheme="minorHAnsi" w:cstheme="minorHAnsi"/>
          <w:b/>
          <w:sz w:val="16"/>
          <w:szCs w:val="16"/>
        </w:rPr>
      </w:pPr>
    </w:p>
    <w:p w14:paraId="72F7BC66" w14:textId="77777777" w:rsidR="00177CC9" w:rsidRPr="00E36128" w:rsidRDefault="00177CC9" w:rsidP="00177CC9">
      <w:pPr>
        <w:tabs>
          <w:tab w:val="left" w:pos="1560"/>
        </w:tabs>
        <w:ind w:right="283"/>
        <w:jc w:val="both"/>
        <w:rPr>
          <w:rFonts w:asciiTheme="minorHAnsi" w:hAnsiTheme="minorHAnsi" w:cstheme="minorHAnsi"/>
          <w:b/>
          <w:bCs/>
          <w:sz w:val="18"/>
          <w:szCs w:val="18"/>
        </w:rPr>
      </w:pPr>
    </w:p>
    <w:p w14:paraId="1C2A8A67"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bookmarkStart w:id="4" w:name="_Hlk42855721"/>
      <w:r w:rsidRPr="00E36128">
        <w:rPr>
          <w:rFonts w:asciiTheme="minorHAnsi" w:hAnsiTheme="minorHAnsi" w:cstheme="minorHAnsi"/>
          <w:b/>
          <w:sz w:val="18"/>
          <w:szCs w:val="18"/>
        </w:rPr>
        <w:t>Désignation d’un secrétaire de séance</w:t>
      </w:r>
    </w:p>
    <w:p w14:paraId="270C4412"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Approbation du procès-verbal du 10 février 2021</w:t>
      </w:r>
    </w:p>
    <w:p w14:paraId="1C9C384A"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Convention de concession pour la distribution du gaz dans la commune</w:t>
      </w:r>
    </w:p>
    <w:p w14:paraId="302828E1"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 xml:space="preserve">Convention </w:t>
      </w:r>
      <w:proofErr w:type="spellStart"/>
      <w:r w:rsidRPr="00E36128">
        <w:rPr>
          <w:rFonts w:asciiTheme="minorHAnsi" w:hAnsiTheme="minorHAnsi" w:cstheme="minorHAnsi"/>
          <w:b/>
          <w:sz w:val="18"/>
          <w:szCs w:val="18"/>
        </w:rPr>
        <w:t>Soleval</w:t>
      </w:r>
      <w:proofErr w:type="spellEnd"/>
    </w:p>
    <w:p w14:paraId="0FB509D8"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 xml:space="preserve">SDEHG-Rénovation de l’éclairage public vétuste de la </w:t>
      </w:r>
      <w:proofErr w:type="spellStart"/>
      <w:r w:rsidRPr="00E36128">
        <w:rPr>
          <w:rFonts w:asciiTheme="minorHAnsi" w:hAnsiTheme="minorHAnsi" w:cstheme="minorHAnsi"/>
          <w:b/>
          <w:sz w:val="18"/>
          <w:szCs w:val="18"/>
        </w:rPr>
        <w:t>Grand’Rue</w:t>
      </w:r>
      <w:proofErr w:type="spellEnd"/>
    </w:p>
    <w:p w14:paraId="2F476F99"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Création d’un poste d’adjoint administratif 1</w:t>
      </w:r>
      <w:r w:rsidRPr="00E36128">
        <w:rPr>
          <w:rFonts w:asciiTheme="minorHAnsi" w:hAnsiTheme="minorHAnsi" w:cstheme="minorHAnsi"/>
          <w:b/>
          <w:sz w:val="18"/>
          <w:szCs w:val="18"/>
          <w:vertAlign w:val="superscript"/>
        </w:rPr>
        <w:t>ier</w:t>
      </w:r>
      <w:r w:rsidRPr="00E36128">
        <w:rPr>
          <w:rFonts w:asciiTheme="minorHAnsi" w:hAnsiTheme="minorHAnsi" w:cstheme="minorHAnsi"/>
          <w:b/>
          <w:sz w:val="18"/>
          <w:szCs w:val="18"/>
        </w:rPr>
        <w:t>Classe</w:t>
      </w:r>
    </w:p>
    <w:p w14:paraId="62910909"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Demande de subvention matériel informatique</w:t>
      </w:r>
    </w:p>
    <w:p w14:paraId="711490E8"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bCs/>
          <w:sz w:val="18"/>
          <w:szCs w:val="18"/>
        </w:rPr>
        <w:t>Demande de subvention programme-Acquisition jeu à ressort groupe scolaire</w:t>
      </w:r>
    </w:p>
    <w:p w14:paraId="3D08110A"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Modification des statuts de la communauté d’agglomération</w:t>
      </w:r>
    </w:p>
    <w:p w14:paraId="798270BD"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Convention de groupement de commande – marché opérateurs télécom</w:t>
      </w:r>
    </w:p>
    <w:p w14:paraId="1C2C0723"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Approbation du compte de gestion 20</w:t>
      </w:r>
      <w:bookmarkStart w:id="5" w:name="_Hlk52357374"/>
      <w:bookmarkEnd w:id="4"/>
      <w:r w:rsidRPr="00E36128">
        <w:rPr>
          <w:rFonts w:asciiTheme="minorHAnsi" w:hAnsiTheme="minorHAnsi" w:cstheme="minorHAnsi"/>
          <w:b/>
          <w:sz w:val="18"/>
          <w:szCs w:val="18"/>
        </w:rPr>
        <w:t>20</w:t>
      </w:r>
    </w:p>
    <w:p w14:paraId="601A8295"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Vote du Compte administratif 2020</w:t>
      </w:r>
      <w:bookmarkStart w:id="6" w:name="_Hlk66970801"/>
    </w:p>
    <w:p w14:paraId="74108929" w14:textId="77777777" w:rsidR="00E573FF" w:rsidRPr="00E36128" w:rsidRDefault="00E573FF" w:rsidP="00A22219">
      <w:pPr>
        <w:widowControl w:val="0"/>
        <w:numPr>
          <w:ilvl w:val="0"/>
          <w:numId w:val="5"/>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Affectation du résultat 2020</w:t>
      </w:r>
    </w:p>
    <w:p w14:paraId="396ACD7A" w14:textId="77777777" w:rsidR="00E573FF" w:rsidRPr="00E36128" w:rsidRDefault="00E573FF" w:rsidP="00A22219">
      <w:pPr>
        <w:widowControl w:val="0"/>
        <w:numPr>
          <w:ilvl w:val="0"/>
          <w:numId w:val="5"/>
        </w:numPr>
        <w:snapToGrid w:val="0"/>
        <w:jc w:val="both"/>
        <w:rPr>
          <w:rFonts w:asciiTheme="minorHAnsi" w:hAnsiTheme="minorHAnsi" w:cstheme="minorHAnsi"/>
          <w:b/>
          <w:bCs/>
          <w:sz w:val="18"/>
          <w:szCs w:val="18"/>
        </w:rPr>
      </w:pPr>
      <w:r w:rsidRPr="00E36128">
        <w:rPr>
          <w:rFonts w:asciiTheme="minorHAnsi" w:hAnsiTheme="minorHAnsi" w:cstheme="minorHAnsi"/>
          <w:b/>
          <w:sz w:val="18"/>
          <w:szCs w:val="18"/>
        </w:rPr>
        <w:t>Vote des taux d’imposition 2021</w:t>
      </w:r>
    </w:p>
    <w:bookmarkEnd w:id="6"/>
    <w:p w14:paraId="5159843B" w14:textId="77777777" w:rsidR="00E573FF" w:rsidRPr="00E36128" w:rsidRDefault="00E573FF" w:rsidP="00A22219">
      <w:pPr>
        <w:widowControl w:val="0"/>
        <w:numPr>
          <w:ilvl w:val="0"/>
          <w:numId w:val="5"/>
        </w:numPr>
        <w:snapToGrid w:val="0"/>
        <w:jc w:val="both"/>
        <w:rPr>
          <w:rFonts w:asciiTheme="minorHAnsi" w:hAnsiTheme="minorHAnsi" w:cstheme="minorHAnsi"/>
          <w:b/>
          <w:bCs/>
          <w:sz w:val="18"/>
          <w:szCs w:val="18"/>
        </w:rPr>
      </w:pPr>
      <w:r w:rsidRPr="00E36128">
        <w:rPr>
          <w:rFonts w:asciiTheme="minorHAnsi" w:hAnsiTheme="minorHAnsi" w:cstheme="minorHAnsi"/>
          <w:b/>
          <w:sz w:val="18"/>
          <w:szCs w:val="18"/>
        </w:rPr>
        <w:t>Vote du budget primitif 2021</w:t>
      </w:r>
    </w:p>
    <w:p w14:paraId="7232AD23" w14:textId="77777777" w:rsidR="00E573FF" w:rsidRPr="00E36128" w:rsidRDefault="00E573FF" w:rsidP="00E573FF">
      <w:pPr>
        <w:widowControl w:val="0"/>
        <w:snapToGrid w:val="0"/>
        <w:ind w:left="1069"/>
        <w:jc w:val="both"/>
        <w:rPr>
          <w:rFonts w:asciiTheme="minorHAnsi" w:hAnsiTheme="minorHAnsi" w:cstheme="minorHAnsi"/>
          <w:b/>
          <w:bCs/>
          <w:sz w:val="22"/>
          <w:szCs w:val="22"/>
        </w:rPr>
      </w:pPr>
    </w:p>
    <w:bookmarkEnd w:id="5"/>
    <w:p w14:paraId="1B129BDE" w14:textId="3BBE88C2" w:rsidR="008A44C4" w:rsidRPr="00E36128" w:rsidRDefault="008A44C4" w:rsidP="00D124FD">
      <w:pPr>
        <w:jc w:val="center"/>
        <w:rPr>
          <w:rFonts w:asciiTheme="minorHAnsi" w:hAnsiTheme="minorHAnsi" w:cstheme="minorHAnsi"/>
          <w:b/>
          <w:bCs/>
          <w:sz w:val="16"/>
          <w:szCs w:val="16"/>
        </w:rPr>
      </w:pPr>
    </w:p>
    <w:p w14:paraId="179144BC" w14:textId="3B06AB00" w:rsidR="00321031" w:rsidRPr="00E36128" w:rsidRDefault="00321031" w:rsidP="00D124FD">
      <w:pPr>
        <w:jc w:val="center"/>
        <w:rPr>
          <w:rFonts w:asciiTheme="minorHAnsi" w:hAnsiTheme="minorHAnsi" w:cstheme="minorHAnsi"/>
          <w:b/>
          <w:bCs/>
          <w:sz w:val="16"/>
          <w:szCs w:val="16"/>
        </w:rPr>
      </w:pPr>
    </w:p>
    <w:p w14:paraId="1058A0F4" w14:textId="39B76808" w:rsidR="00321031" w:rsidRPr="00E36128" w:rsidRDefault="00321031" w:rsidP="00321031">
      <w:pPr>
        <w:widowControl w:val="0"/>
        <w:snapToGrid w:val="0"/>
        <w:ind w:left="2832" w:firstLine="708"/>
        <w:jc w:val="both"/>
        <w:rPr>
          <w:rFonts w:asciiTheme="minorHAnsi" w:hAnsiTheme="minorHAnsi" w:cstheme="minorHAnsi"/>
          <w:b/>
          <w:sz w:val="18"/>
          <w:szCs w:val="18"/>
        </w:rPr>
      </w:pPr>
      <w:r w:rsidRPr="00E36128">
        <w:rPr>
          <w:rFonts w:asciiTheme="minorHAnsi" w:hAnsiTheme="minorHAnsi" w:cstheme="minorHAnsi"/>
          <w:b/>
          <w:sz w:val="18"/>
          <w:szCs w:val="18"/>
        </w:rPr>
        <w:t>AJOUT ORDRE DU JOUR</w:t>
      </w:r>
    </w:p>
    <w:p w14:paraId="4C1ED6EB" w14:textId="77777777" w:rsidR="009C19E2" w:rsidRPr="00E36128" w:rsidRDefault="009C19E2" w:rsidP="00321031">
      <w:pPr>
        <w:widowControl w:val="0"/>
        <w:snapToGrid w:val="0"/>
        <w:ind w:left="2832" w:firstLine="708"/>
        <w:jc w:val="both"/>
        <w:rPr>
          <w:rFonts w:asciiTheme="minorHAnsi" w:hAnsiTheme="minorHAnsi" w:cstheme="minorHAnsi"/>
          <w:b/>
          <w:sz w:val="18"/>
          <w:szCs w:val="18"/>
        </w:rPr>
      </w:pPr>
    </w:p>
    <w:p w14:paraId="33237952" w14:textId="57BD5E07" w:rsidR="00321031" w:rsidRPr="00E36128" w:rsidRDefault="00E573FF" w:rsidP="00E573FF">
      <w:pPr>
        <w:widowControl w:val="0"/>
        <w:snapToGrid w:val="0"/>
        <w:jc w:val="both"/>
        <w:rPr>
          <w:rFonts w:asciiTheme="minorHAnsi" w:hAnsiTheme="minorHAnsi" w:cstheme="minorHAnsi"/>
          <w:b/>
          <w:sz w:val="18"/>
          <w:szCs w:val="18"/>
        </w:rPr>
      </w:pPr>
      <w:r w:rsidRPr="00E36128">
        <w:rPr>
          <w:rFonts w:asciiTheme="minorHAnsi" w:hAnsiTheme="minorHAnsi" w:cstheme="minorHAnsi"/>
          <w:b/>
          <w:sz w:val="18"/>
          <w:szCs w:val="18"/>
        </w:rPr>
        <w:t xml:space="preserve">          </w:t>
      </w:r>
      <w:r w:rsidR="00321031" w:rsidRPr="00E36128">
        <w:rPr>
          <w:rFonts w:asciiTheme="minorHAnsi" w:hAnsiTheme="minorHAnsi" w:cstheme="minorHAnsi"/>
          <w:b/>
          <w:sz w:val="18"/>
          <w:szCs w:val="18"/>
        </w:rPr>
        <w:t>Les membres du Conseil Municipal décident à l’unanimité de rattacher à l’ordre du jour pour délibération :</w:t>
      </w:r>
    </w:p>
    <w:p w14:paraId="06364DC9" w14:textId="1A0A1F2B" w:rsidR="00E573FF" w:rsidRPr="00E36128" w:rsidRDefault="005346EE" w:rsidP="00A22219">
      <w:pPr>
        <w:pStyle w:val="Paragraphedeliste"/>
        <w:widowControl w:val="0"/>
        <w:numPr>
          <w:ilvl w:val="0"/>
          <w:numId w:val="10"/>
        </w:numPr>
        <w:snapToGrid w:val="0"/>
        <w:jc w:val="both"/>
        <w:rPr>
          <w:rFonts w:asciiTheme="minorHAnsi" w:hAnsiTheme="minorHAnsi" w:cstheme="minorHAnsi"/>
          <w:b/>
          <w:sz w:val="18"/>
          <w:szCs w:val="18"/>
        </w:rPr>
      </w:pPr>
      <w:bookmarkStart w:id="7" w:name="_Hlk70004739"/>
      <w:r w:rsidRPr="00E36128">
        <w:rPr>
          <w:rFonts w:asciiTheme="minorHAnsi" w:hAnsiTheme="minorHAnsi" w:cstheme="minorHAnsi"/>
          <w:b/>
          <w:sz w:val="18"/>
          <w:szCs w:val="18"/>
        </w:rPr>
        <w:t>Prestation de service- contrôle et réparation des aires de jeux</w:t>
      </w:r>
    </w:p>
    <w:p w14:paraId="370FCCD0" w14:textId="74310946" w:rsidR="00321031" w:rsidRPr="00E36128" w:rsidRDefault="00321031" w:rsidP="005346EE">
      <w:pPr>
        <w:rPr>
          <w:rFonts w:asciiTheme="minorHAnsi" w:hAnsiTheme="minorHAnsi" w:cstheme="minorHAnsi"/>
          <w:b/>
          <w:bCs/>
          <w:sz w:val="16"/>
          <w:szCs w:val="16"/>
        </w:rPr>
      </w:pPr>
    </w:p>
    <w:bookmarkEnd w:id="7"/>
    <w:p w14:paraId="183DA7BC" w14:textId="77777777" w:rsidR="00321031" w:rsidRPr="00E36128" w:rsidRDefault="00321031" w:rsidP="00D124FD">
      <w:pPr>
        <w:jc w:val="center"/>
        <w:rPr>
          <w:rFonts w:asciiTheme="minorHAnsi" w:hAnsiTheme="minorHAnsi" w:cstheme="minorHAnsi"/>
          <w:b/>
          <w:bCs/>
          <w:sz w:val="16"/>
          <w:szCs w:val="16"/>
        </w:rPr>
      </w:pPr>
    </w:p>
    <w:p w14:paraId="06E48418" w14:textId="77777777" w:rsidR="00477589" w:rsidRPr="00E36128" w:rsidRDefault="00477589" w:rsidP="00477589">
      <w:pPr>
        <w:jc w:val="center"/>
        <w:rPr>
          <w:rFonts w:asciiTheme="minorHAnsi" w:hAnsiTheme="minorHAnsi" w:cstheme="minorHAnsi"/>
          <w:b/>
          <w:bCs/>
          <w:sz w:val="18"/>
          <w:szCs w:val="18"/>
        </w:rPr>
      </w:pPr>
      <w:r w:rsidRPr="00E36128">
        <w:rPr>
          <w:rFonts w:asciiTheme="minorHAnsi" w:hAnsiTheme="minorHAnsi" w:cstheme="minorHAnsi"/>
          <w:b/>
          <w:bCs/>
          <w:sz w:val="18"/>
          <w:szCs w:val="18"/>
        </w:rPr>
        <w:t>DELIBERATIONS</w:t>
      </w:r>
    </w:p>
    <w:p w14:paraId="5B6AF4B3" w14:textId="77777777" w:rsidR="005346EE" w:rsidRPr="00E36128" w:rsidRDefault="005346EE" w:rsidP="005346EE">
      <w:pPr>
        <w:tabs>
          <w:tab w:val="left" w:pos="1560"/>
        </w:tabs>
        <w:ind w:right="283"/>
        <w:jc w:val="both"/>
        <w:rPr>
          <w:rFonts w:asciiTheme="minorHAnsi" w:hAnsiTheme="minorHAnsi" w:cstheme="minorHAnsi"/>
          <w:b/>
          <w:bCs/>
          <w:sz w:val="18"/>
          <w:szCs w:val="18"/>
        </w:rPr>
      </w:pPr>
    </w:p>
    <w:p w14:paraId="554178DD" w14:textId="7A873767" w:rsidR="00477589" w:rsidRPr="00E36128" w:rsidRDefault="00631EB8" w:rsidP="00A22219">
      <w:pPr>
        <w:pStyle w:val="Paragraphedeliste"/>
        <w:widowControl w:val="0"/>
        <w:numPr>
          <w:ilvl w:val="0"/>
          <w:numId w:val="11"/>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Convention de P</w:t>
      </w:r>
      <w:r w:rsidR="00477589" w:rsidRPr="00E36128">
        <w:rPr>
          <w:rFonts w:asciiTheme="minorHAnsi" w:hAnsiTheme="minorHAnsi" w:cstheme="minorHAnsi"/>
          <w:b/>
          <w:sz w:val="18"/>
          <w:szCs w:val="18"/>
        </w:rPr>
        <w:t>restation de service- contrôle et réparation des aires de jeux</w:t>
      </w:r>
    </w:p>
    <w:p w14:paraId="3975400E" w14:textId="16EB2043" w:rsidR="00477589" w:rsidRPr="00E36128" w:rsidRDefault="00477589" w:rsidP="00A22219">
      <w:pPr>
        <w:pStyle w:val="Paragraphedeliste"/>
        <w:widowControl w:val="0"/>
        <w:numPr>
          <w:ilvl w:val="0"/>
          <w:numId w:val="11"/>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Convention de concession pour la distribution du gaz dans la commune</w:t>
      </w:r>
    </w:p>
    <w:p w14:paraId="4499EC90" w14:textId="273AFF4A" w:rsidR="005346EE" w:rsidRPr="00E36128" w:rsidRDefault="005346EE" w:rsidP="00A22219">
      <w:pPr>
        <w:widowControl w:val="0"/>
        <w:numPr>
          <w:ilvl w:val="0"/>
          <w:numId w:val="11"/>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 xml:space="preserve">Convention </w:t>
      </w:r>
      <w:proofErr w:type="spellStart"/>
      <w:r w:rsidRPr="00E36128">
        <w:rPr>
          <w:rFonts w:asciiTheme="minorHAnsi" w:hAnsiTheme="minorHAnsi" w:cstheme="minorHAnsi"/>
          <w:b/>
          <w:sz w:val="18"/>
          <w:szCs w:val="18"/>
        </w:rPr>
        <w:t>Soleval</w:t>
      </w:r>
      <w:proofErr w:type="spellEnd"/>
    </w:p>
    <w:p w14:paraId="60153145" w14:textId="30656B98" w:rsidR="005346EE" w:rsidRPr="00E36128" w:rsidRDefault="005346EE" w:rsidP="00A22219">
      <w:pPr>
        <w:widowControl w:val="0"/>
        <w:numPr>
          <w:ilvl w:val="0"/>
          <w:numId w:val="11"/>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 xml:space="preserve">SDEHG-Rénovation de l’éclairage public vétuste de la </w:t>
      </w:r>
      <w:proofErr w:type="spellStart"/>
      <w:r w:rsidRPr="00E36128">
        <w:rPr>
          <w:rFonts w:asciiTheme="minorHAnsi" w:hAnsiTheme="minorHAnsi" w:cstheme="minorHAnsi"/>
          <w:b/>
          <w:sz w:val="18"/>
          <w:szCs w:val="18"/>
        </w:rPr>
        <w:t>Grand’Rue</w:t>
      </w:r>
      <w:proofErr w:type="spellEnd"/>
    </w:p>
    <w:p w14:paraId="46F94C44" w14:textId="35E3743C" w:rsidR="00477589" w:rsidRPr="00E36128" w:rsidRDefault="00477589" w:rsidP="00A22219">
      <w:pPr>
        <w:pStyle w:val="Paragraphedeliste"/>
        <w:widowControl w:val="0"/>
        <w:numPr>
          <w:ilvl w:val="0"/>
          <w:numId w:val="12"/>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Création d’un poste d’adjoint administratif 1</w:t>
      </w:r>
      <w:r w:rsidRPr="00E36128">
        <w:rPr>
          <w:rFonts w:asciiTheme="minorHAnsi" w:hAnsiTheme="minorHAnsi" w:cstheme="minorHAnsi"/>
          <w:b/>
          <w:sz w:val="18"/>
          <w:szCs w:val="18"/>
          <w:vertAlign w:val="superscript"/>
        </w:rPr>
        <w:t>ier</w:t>
      </w:r>
      <w:r w:rsidRPr="00E36128">
        <w:rPr>
          <w:rFonts w:asciiTheme="minorHAnsi" w:hAnsiTheme="minorHAnsi" w:cstheme="minorHAnsi"/>
          <w:b/>
          <w:sz w:val="18"/>
          <w:szCs w:val="18"/>
        </w:rPr>
        <w:t>Classe</w:t>
      </w:r>
    </w:p>
    <w:p w14:paraId="752BEEB9" w14:textId="473B35F8" w:rsidR="00477589" w:rsidRPr="00E36128" w:rsidRDefault="00477589" w:rsidP="00A22219">
      <w:pPr>
        <w:widowControl w:val="0"/>
        <w:numPr>
          <w:ilvl w:val="0"/>
          <w:numId w:val="12"/>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Demande de subvention matériel informatique</w:t>
      </w:r>
    </w:p>
    <w:p w14:paraId="496D460F" w14:textId="77777777" w:rsidR="005346EE" w:rsidRPr="00E36128" w:rsidRDefault="005346EE" w:rsidP="00A22219">
      <w:pPr>
        <w:widowControl w:val="0"/>
        <w:numPr>
          <w:ilvl w:val="0"/>
          <w:numId w:val="12"/>
        </w:numPr>
        <w:snapToGrid w:val="0"/>
        <w:jc w:val="both"/>
        <w:rPr>
          <w:rFonts w:asciiTheme="minorHAnsi" w:hAnsiTheme="minorHAnsi" w:cstheme="minorHAnsi"/>
          <w:b/>
          <w:sz w:val="18"/>
          <w:szCs w:val="18"/>
        </w:rPr>
      </w:pPr>
      <w:r w:rsidRPr="00E36128">
        <w:rPr>
          <w:rFonts w:asciiTheme="minorHAnsi" w:hAnsiTheme="minorHAnsi" w:cstheme="minorHAnsi"/>
          <w:b/>
          <w:bCs/>
          <w:sz w:val="18"/>
          <w:szCs w:val="18"/>
        </w:rPr>
        <w:t>Demande de subvention programme-Acquisition jeu à ressort groupe scolaire</w:t>
      </w:r>
    </w:p>
    <w:p w14:paraId="002583D9" w14:textId="77777777" w:rsidR="005346EE" w:rsidRPr="00E36128" w:rsidRDefault="005346EE" w:rsidP="00A22219">
      <w:pPr>
        <w:widowControl w:val="0"/>
        <w:numPr>
          <w:ilvl w:val="0"/>
          <w:numId w:val="12"/>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Modification des statuts de la communauté d’agglomération</w:t>
      </w:r>
    </w:p>
    <w:p w14:paraId="3A3FB981" w14:textId="77777777" w:rsidR="005346EE" w:rsidRPr="00E36128" w:rsidRDefault="005346EE" w:rsidP="00A22219">
      <w:pPr>
        <w:widowControl w:val="0"/>
        <w:numPr>
          <w:ilvl w:val="0"/>
          <w:numId w:val="12"/>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Convention de groupement de commande – marché opérateurs télécom</w:t>
      </w:r>
    </w:p>
    <w:p w14:paraId="39BC6102" w14:textId="77777777" w:rsidR="005346EE" w:rsidRPr="00E36128" w:rsidRDefault="005346EE" w:rsidP="00A22219">
      <w:pPr>
        <w:widowControl w:val="0"/>
        <w:numPr>
          <w:ilvl w:val="0"/>
          <w:numId w:val="12"/>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Approbation du compte de gestion 2020</w:t>
      </w:r>
    </w:p>
    <w:p w14:paraId="0AE2551C" w14:textId="77777777" w:rsidR="005346EE" w:rsidRPr="00E36128" w:rsidRDefault="005346EE" w:rsidP="00A22219">
      <w:pPr>
        <w:widowControl w:val="0"/>
        <w:numPr>
          <w:ilvl w:val="0"/>
          <w:numId w:val="12"/>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Vote du Compte administratif 2020</w:t>
      </w:r>
    </w:p>
    <w:p w14:paraId="27E7BC4F" w14:textId="77777777" w:rsidR="005346EE" w:rsidRPr="00E36128" w:rsidRDefault="005346EE" w:rsidP="00A22219">
      <w:pPr>
        <w:widowControl w:val="0"/>
        <w:numPr>
          <w:ilvl w:val="0"/>
          <w:numId w:val="12"/>
        </w:numPr>
        <w:snapToGrid w:val="0"/>
        <w:jc w:val="both"/>
        <w:rPr>
          <w:rFonts w:asciiTheme="minorHAnsi" w:hAnsiTheme="minorHAnsi" w:cstheme="minorHAnsi"/>
          <w:b/>
          <w:sz w:val="18"/>
          <w:szCs w:val="18"/>
        </w:rPr>
      </w:pPr>
      <w:r w:rsidRPr="00E36128">
        <w:rPr>
          <w:rFonts w:asciiTheme="minorHAnsi" w:hAnsiTheme="minorHAnsi" w:cstheme="minorHAnsi"/>
          <w:b/>
          <w:sz w:val="18"/>
          <w:szCs w:val="18"/>
        </w:rPr>
        <w:t>Affectation du résultat 2020</w:t>
      </w:r>
    </w:p>
    <w:p w14:paraId="002FF1D4" w14:textId="77777777" w:rsidR="005346EE" w:rsidRPr="00E36128" w:rsidRDefault="005346EE" w:rsidP="00A22219">
      <w:pPr>
        <w:widowControl w:val="0"/>
        <w:numPr>
          <w:ilvl w:val="0"/>
          <w:numId w:val="12"/>
        </w:numPr>
        <w:snapToGrid w:val="0"/>
        <w:jc w:val="both"/>
        <w:rPr>
          <w:rFonts w:asciiTheme="minorHAnsi" w:hAnsiTheme="minorHAnsi" w:cstheme="minorHAnsi"/>
          <w:b/>
          <w:bCs/>
          <w:sz w:val="18"/>
          <w:szCs w:val="18"/>
        </w:rPr>
      </w:pPr>
      <w:r w:rsidRPr="00E36128">
        <w:rPr>
          <w:rFonts w:asciiTheme="minorHAnsi" w:hAnsiTheme="minorHAnsi" w:cstheme="minorHAnsi"/>
          <w:b/>
          <w:sz w:val="18"/>
          <w:szCs w:val="18"/>
        </w:rPr>
        <w:t>Vote des taux d’imposition 2021</w:t>
      </w:r>
    </w:p>
    <w:p w14:paraId="4A5CFE4C" w14:textId="77777777" w:rsidR="005346EE" w:rsidRPr="00E36128" w:rsidRDefault="005346EE" w:rsidP="00A22219">
      <w:pPr>
        <w:widowControl w:val="0"/>
        <w:numPr>
          <w:ilvl w:val="0"/>
          <w:numId w:val="12"/>
        </w:numPr>
        <w:snapToGrid w:val="0"/>
        <w:jc w:val="both"/>
        <w:rPr>
          <w:rFonts w:asciiTheme="minorHAnsi" w:hAnsiTheme="minorHAnsi" w:cstheme="minorHAnsi"/>
          <w:b/>
          <w:bCs/>
          <w:sz w:val="18"/>
          <w:szCs w:val="18"/>
        </w:rPr>
      </w:pPr>
      <w:r w:rsidRPr="00E36128">
        <w:rPr>
          <w:rFonts w:asciiTheme="minorHAnsi" w:hAnsiTheme="minorHAnsi" w:cstheme="minorHAnsi"/>
          <w:b/>
          <w:sz w:val="18"/>
          <w:szCs w:val="18"/>
        </w:rPr>
        <w:t>Vote du budget primitif 2021</w:t>
      </w:r>
    </w:p>
    <w:p w14:paraId="6C9490DC" w14:textId="77777777" w:rsidR="005346EE" w:rsidRPr="00E36128" w:rsidRDefault="005346EE" w:rsidP="005346EE">
      <w:pPr>
        <w:widowControl w:val="0"/>
        <w:snapToGrid w:val="0"/>
        <w:ind w:left="1069"/>
        <w:jc w:val="both"/>
        <w:rPr>
          <w:rFonts w:asciiTheme="minorHAnsi" w:hAnsiTheme="minorHAnsi" w:cstheme="minorHAnsi"/>
          <w:b/>
          <w:bCs/>
          <w:sz w:val="22"/>
          <w:szCs w:val="22"/>
        </w:rPr>
      </w:pPr>
    </w:p>
    <w:p w14:paraId="5B7F1CCD" w14:textId="77777777" w:rsidR="005346EE" w:rsidRPr="00E36128" w:rsidRDefault="005346EE" w:rsidP="00CF46D4">
      <w:pPr>
        <w:widowControl w:val="0"/>
        <w:snapToGrid w:val="0"/>
        <w:jc w:val="center"/>
        <w:rPr>
          <w:rFonts w:asciiTheme="minorHAnsi" w:hAnsiTheme="minorHAnsi" w:cstheme="minorHAnsi"/>
          <w:b/>
          <w:sz w:val="16"/>
          <w:szCs w:val="16"/>
        </w:rPr>
      </w:pPr>
    </w:p>
    <w:p w14:paraId="06E91405" w14:textId="77777777" w:rsidR="005346EE" w:rsidRPr="00E36128" w:rsidRDefault="005346EE" w:rsidP="00CF46D4">
      <w:pPr>
        <w:widowControl w:val="0"/>
        <w:snapToGrid w:val="0"/>
        <w:jc w:val="center"/>
        <w:rPr>
          <w:rFonts w:asciiTheme="minorHAnsi" w:hAnsiTheme="minorHAnsi" w:cstheme="minorHAnsi"/>
          <w:b/>
          <w:sz w:val="16"/>
          <w:szCs w:val="16"/>
        </w:rPr>
      </w:pPr>
    </w:p>
    <w:p w14:paraId="59BAB676" w14:textId="77777777" w:rsidR="005346EE" w:rsidRDefault="005346EE" w:rsidP="00CF46D4">
      <w:pPr>
        <w:widowControl w:val="0"/>
        <w:snapToGrid w:val="0"/>
        <w:jc w:val="center"/>
        <w:rPr>
          <w:rFonts w:asciiTheme="minorHAnsi" w:hAnsiTheme="minorHAnsi" w:cstheme="minorHAnsi"/>
          <w:b/>
          <w:sz w:val="16"/>
          <w:szCs w:val="16"/>
        </w:rPr>
      </w:pPr>
    </w:p>
    <w:p w14:paraId="15BF0466" w14:textId="77777777" w:rsidR="005346EE" w:rsidRDefault="005346EE" w:rsidP="00CF46D4">
      <w:pPr>
        <w:widowControl w:val="0"/>
        <w:snapToGrid w:val="0"/>
        <w:jc w:val="center"/>
        <w:rPr>
          <w:rFonts w:asciiTheme="minorHAnsi" w:hAnsiTheme="minorHAnsi" w:cstheme="minorHAnsi"/>
          <w:b/>
          <w:sz w:val="16"/>
          <w:szCs w:val="16"/>
        </w:rPr>
      </w:pPr>
    </w:p>
    <w:p w14:paraId="68F02638" w14:textId="77777777" w:rsidR="005346EE" w:rsidRDefault="005346EE" w:rsidP="00E36128">
      <w:pPr>
        <w:widowControl w:val="0"/>
        <w:snapToGrid w:val="0"/>
        <w:rPr>
          <w:rFonts w:asciiTheme="minorHAnsi" w:hAnsiTheme="minorHAnsi" w:cstheme="minorHAnsi"/>
          <w:b/>
          <w:sz w:val="16"/>
          <w:szCs w:val="16"/>
        </w:rPr>
      </w:pPr>
    </w:p>
    <w:p w14:paraId="25502517" w14:textId="77777777" w:rsidR="005346EE" w:rsidRDefault="005346EE" w:rsidP="00CF46D4">
      <w:pPr>
        <w:widowControl w:val="0"/>
        <w:snapToGrid w:val="0"/>
        <w:jc w:val="center"/>
        <w:rPr>
          <w:rFonts w:asciiTheme="minorHAnsi" w:hAnsiTheme="minorHAnsi" w:cstheme="minorHAnsi"/>
          <w:b/>
          <w:sz w:val="16"/>
          <w:szCs w:val="16"/>
        </w:rPr>
      </w:pPr>
    </w:p>
    <w:p w14:paraId="6B91CF56" w14:textId="77777777" w:rsidR="005346EE" w:rsidRDefault="005346EE" w:rsidP="00CF46D4">
      <w:pPr>
        <w:widowControl w:val="0"/>
        <w:snapToGrid w:val="0"/>
        <w:jc w:val="center"/>
        <w:rPr>
          <w:rFonts w:asciiTheme="minorHAnsi" w:hAnsiTheme="minorHAnsi" w:cstheme="minorHAnsi"/>
          <w:b/>
          <w:sz w:val="16"/>
          <w:szCs w:val="16"/>
        </w:rPr>
      </w:pPr>
    </w:p>
    <w:p w14:paraId="55AE7A5F" w14:textId="77777777" w:rsidR="005346EE" w:rsidRDefault="005346EE" w:rsidP="00CF46D4">
      <w:pPr>
        <w:widowControl w:val="0"/>
        <w:snapToGrid w:val="0"/>
        <w:jc w:val="center"/>
        <w:rPr>
          <w:rFonts w:asciiTheme="minorHAnsi" w:hAnsiTheme="minorHAnsi" w:cstheme="minorHAnsi"/>
          <w:b/>
          <w:sz w:val="16"/>
          <w:szCs w:val="16"/>
        </w:rPr>
      </w:pPr>
    </w:p>
    <w:p w14:paraId="5C285788" w14:textId="53CC0A28" w:rsidR="00415084" w:rsidRDefault="00EB06DF" w:rsidP="00CF46D4">
      <w:pPr>
        <w:widowControl w:val="0"/>
        <w:snapToGrid w:val="0"/>
        <w:jc w:val="center"/>
        <w:rPr>
          <w:rFonts w:asciiTheme="minorHAnsi" w:hAnsiTheme="minorHAnsi" w:cstheme="minorHAnsi"/>
          <w:b/>
          <w:sz w:val="16"/>
          <w:szCs w:val="16"/>
        </w:rPr>
      </w:pPr>
      <w:r w:rsidRPr="00D124FD">
        <w:rPr>
          <w:rFonts w:asciiTheme="minorHAnsi" w:hAnsiTheme="minorHAnsi" w:cstheme="minorHAnsi"/>
          <w:b/>
          <w:sz w:val="16"/>
          <w:szCs w:val="16"/>
        </w:rPr>
        <w:t>OUVERTURE DE SEANC</w:t>
      </w:r>
      <w:r w:rsidR="00CF46D4">
        <w:rPr>
          <w:rFonts w:asciiTheme="minorHAnsi" w:hAnsiTheme="minorHAnsi" w:cstheme="minorHAnsi"/>
          <w:b/>
          <w:sz w:val="16"/>
          <w:szCs w:val="16"/>
        </w:rPr>
        <w:t>E</w:t>
      </w:r>
    </w:p>
    <w:p w14:paraId="42107AB3" w14:textId="77777777" w:rsidR="00480A9D" w:rsidRDefault="00480A9D" w:rsidP="00CF46D4">
      <w:pPr>
        <w:widowControl w:val="0"/>
        <w:snapToGrid w:val="0"/>
        <w:jc w:val="center"/>
        <w:rPr>
          <w:rFonts w:asciiTheme="minorHAnsi" w:hAnsiTheme="minorHAnsi" w:cstheme="minorHAnsi"/>
          <w:b/>
          <w:sz w:val="16"/>
          <w:szCs w:val="16"/>
        </w:rPr>
      </w:pPr>
    </w:p>
    <w:p w14:paraId="17D3E3EC" w14:textId="77777777" w:rsidR="00CF46D4" w:rsidRPr="00CF46D4" w:rsidRDefault="00CF46D4" w:rsidP="00CF46D4">
      <w:pPr>
        <w:widowControl w:val="0"/>
        <w:snapToGrid w:val="0"/>
        <w:jc w:val="center"/>
        <w:rPr>
          <w:rFonts w:asciiTheme="minorHAnsi" w:hAnsiTheme="minorHAnsi" w:cstheme="minorHAnsi"/>
          <w:b/>
          <w:sz w:val="16"/>
          <w:szCs w:val="16"/>
        </w:rPr>
      </w:pPr>
    </w:p>
    <w:p w14:paraId="7D11CC5C" w14:textId="1E337ABB" w:rsidR="003C4AB0" w:rsidRDefault="00EB06DF" w:rsidP="00CF46D4">
      <w:pPr>
        <w:widowControl w:val="0"/>
        <w:snapToGrid w:val="0"/>
        <w:jc w:val="both"/>
        <w:rPr>
          <w:rFonts w:asciiTheme="minorHAnsi" w:hAnsiTheme="minorHAnsi" w:cstheme="minorHAnsi"/>
          <w:b/>
          <w:sz w:val="16"/>
          <w:szCs w:val="16"/>
        </w:rPr>
      </w:pPr>
      <w:r w:rsidRPr="00415084">
        <w:rPr>
          <w:rFonts w:asciiTheme="minorHAnsi" w:hAnsiTheme="minorHAnsi" w:cstheme="minorHAnsi"/>
          <w:sz w:val="16"/>
          <w:szCs w:val="16"/>
        </w:rPr>
        <w:t xml:space="preserve">Le quorum étant atteint, la séance est ouverte sous la présidence de </w:t>
      </w:r>
      <w:r w:rsidRPr="00415084">
        <w:rPr>
          <w:rFonts w:asciiTheme="minorHAnsi" w:hAnsiTheme="minorHAnsi" w:cstheme="minorHAnsi"/>
          <w:b/>
          <w:sz w:val="16"/>
          <w:szCs w:val="16"/>
        </w:rPr>
        <w:t>Didier BELAIR, Maire.</w:t>
      </w:r>
    </w:p>
    <w:p w14:paraId="0D400A69" w14:textId="77777777" w:rsidR="00480A9D" w:rsidRPr="00415084" w:rsidRDefault="00480A9D" w:rsidP="00CF46D4">
      <w:pPr>
        <w:widowControl w:val="0"/>
        <w:snapToGrid w:val="0"/>
        <w:jc w:val="both"/>
        <w:rPr>
          <w:rFonts w:asciiTheme="minorHAnsi" w:hAnsiTheme="minorHAnsi" w:cstheme="minorHAnsi"/>
          <w:sz w:val="16"/>
          <w:szCs w:val="16"/>
        </w:rPr>
      </w:pPr>
    </w:p>
    <w:p w14:paraId="16815AF8" w14:textId="5652B407" w:rsidR="00177CC9" w:rsidRPr="00631EB8" w:rsidRDefault="00EB06DF" w:rsidP="00177CC9">
      <w:pPr>
        <w:tabs>
          <w:tab w:val="left" w:pos="1701"/>
        </w:tabs>
        <w:jc w:val="both"/>
        <w:rPr>
          <w:rFonts w:ascii="Calibri" w:hAnsi="Calibri"/>
          <w:sz w:val="16"/>
          <w:szCs w:val="16"/>
        </w:rPr>
      </w:pPr>
      <w:r w:rsidRPr="00415084">
        <w:rPr>
          <w:rFonts w:asciiTheme="minorHAnsi" w:hAnsiTheme="minorHAnsi" w:cstheme="minorHAnsi"/>
          <w:sz w:val="16"/>
          <w:szCs w:val="16"/>
        </w:rPr>
        <w:t>Est élu</w:t>
      </w:r>
      <w:r w:rsidR="00E53E94">
        <w:rPr>
          <w:rFonts w:asciiTheme="minorHAnsi" w:hAnsiTheme="minorHAnsi" w:cstheme="minorHAnsi"/>
          <w:sz w:val="16"/>
          <w:szCs w:val="16"/>
        </w:rPr>
        <w:t>e</w:t>
      </w:r>
      <w:r w:rsidRPr="00415084">
        <w:rPr>
          <w:rFonts w:asciiTheme="minorHAnsi" w:hAnsiTheme="minorHAnsi" w:cstheme="minorHAnsi"/>
          <w:sz w:val="16"/>
          <w:szCs w:val="16"/>
        </w:rPr>
        <w:t xml:space="preserve"> secrétaire de séance :</w:t>
      </w:r>
      <w:r w:rsidR="008A44C4">
        <w:rPr>
          <w:rFonts w:asciiTheme="minorHAnsi" w:hAnsiTheme="minorHAnsi" w:cstheme="minorHAnsi"/>
          <w:b/>
          <w:sz w:val="16"/>
          <w:szCs w:val="16"/>
        </w:rPr>
        <w:t xml:space="preserve"> </w:t>
      </w:r>
      <w:r w:rsidR="00177CC9" w:rsidRPr="00631EB8">
        <w:rPr>
          <w:rFonts w:ascii="Calibri" w:hAnsi="Calibri"/>
          <w:sz w:val="16"/>
          <w:szCs w:val="16"/>
        </w:rPr>
        <w:t xml:space="preserve">Mme Stéphanie REMAZEILLES </w:t>
      </w:r>
    </w:p>
    <w:p w14:paraId="7B8B9CAE" w14:textId="77777777" w:rsidR="00177CC9" w:rsidRPr="00631EB8" w:rsidRDefault="00177CC9" w:rsidP="00177CC9">
      <w:pPr>
        <w:tabs>
          <w:tab w:val="left" w:pos="5775"/>
        </w:tabs>
        <w:ind w:right="-1"/>
        <w:jc w:val="both"/>
        <w:rPr>
          <w:rFonts w:asciiTheme="minorHAnsi" w:hAnsiTheme="minorHAnsi" w:cstheme="minorHAnsi"/>
          <w:b/>
          <w:sz w:val="16"/>
          <w:szCs w:val="16"/>
        </w:rPr>
      </w:pPr>
    </w:p>
    <w:p w14:paraId="78761B01" w14:textId="3606AF14" w:rsidR="00A34F59" w:rsidRDefault="00A34F59" w:rsidP="00F97D02">
      <w:pPr>
        <w:widowControl w:val="0"/>
        <w:tabs>
          <w:tab w:val="left" w:pos="900"/>
        </w:tabs>
        <w:snapToGrid w:val="0"/>
        <w:jc w:val="both"/>
        <w:rPr>
          <w:rFonts w:asciiTheme="minorHAnsi" w:hAnsiTheme="minorHAnsi" w:cstheme="minorHAnsi"/>
          <w:b/>
          <w:sz w:val="16"/>
          <w:szCs w:val="16"/>
        </w:rPr>
      </w:pPr>
    </w:p>
    <w:p w14:paraId="331CF84C" w14:textId="77777777" w:rsidR="002C397E" w:rsidRPr="0066414E" w:rsidRDefault="002C397E" w:rsidP="00F97D02">
      <w:pPr>
        <w:widowControl w:val="0"/>
        <w:tabs>
          <w:tab w:val="left" w:pos="900"/>
        </w:tabs>
        <w:snapToGrid w:val="0"/>
        <w:jc w:val="both"/>
        <w:rPr>
          <w:rFonts w:asciiTheme="minorHAnsi" w:hAnsiTheme="minorHAnsi" w:cstheme="minorHAnsi"/>
          <w:b/>
          <w:i/>
          <w:iCs/>
          <w:sz w:val="16"/>
          <w:szCs w:val="16"/>
        </w:rPr>
      </w:pPr>
    </w:p>
    <w:p w14:paraId="030413F8" w14:textId="2D985370" w:rsidR="002C397E" w:rsidRPr="0066414E" w:rsidRDefault="002C397E" w:rsidP="002C397E">
      <w:pPr>
        <w:widowControl w:val="0"/>
        <w:tabs>
          <w:tab w:val="left" w:pos="900"/>
        </w:tabs>
        <w:snapToGrid w:val="0"/>
        <w:rPr>
          <w:rFonts w:asciiTheme="minorHAnsi" w:hAnsiTheme="minorHAnsi" w:cstheme="minorHAnsi"/>
          <w:b/>
          <w:i/>
          <w:iCs/>
          <w:sz w:val="16"/>
          <w:szCs w:val="16"/>
        </w:rPr>
      </w:pPr>
      <w:r w:rsidRPr="0066414E">
        <w:rPr>
          <w:rFonts w:asciiTheme="minorHAnsi" w:hAnsiTheme="minorHAnsi" w:cstheme="minorHAnsi"/>
          <w:b/>
          <w:i/>
          <w:iCs/>
          <w:sz w:val="16"/>
          <w:szCs w:val="16"/>
        </w:rPr>
        <w:t>Rapporteur :</w:t>
      </w:r>
      <w:r w:rsidR="00263755">
        <w:rPr>
          <w:rFonts w:asciiTheme="minorHAnsi" w:hAnsiTheme="minorHAnsi" w:cstheme="minorHAnsi"/>
          <w:b/>
          <w:i/>
          <w:iCs/>
          <w:sz w:val="16"/>
          <w:szCs w:val="16"/>
        </w:rPr>
        <w:t xml:space="preserve"> Mr</w:t>
      </w:r>
      <w:r w:rsidRPr="0066414E">
        <w:rPr>
          <w:rFonts w:asciiTheme="minorHAnsi" w:hAnsiTheme="minorHAnsi" w:cstheme="minorHAnsi"/>
          <w:b/>
          <w:i/>
          <w:iCs/>
          <w:sz w:val="16"/>
          <w:szCs w:val="16"/>
        </w:rPr>
        <w:t xml:space="preserve"> </w:t>
      </w:r>
      <w:proofErr w:type="spellStart"/>
      <w:r w:rsidRPr="0066414E">
        <w:rPr>
          <w:rFonts w:asciiTheme="minorHAnsi" w:hAnsiTheme="minorHAnsi" w:cstheme="minorHAnsi"/>
          <w:b/>
          <w:i/>
          <w:iCs/>
          <w:sz w:val="16"/>
          <w:szCs w:val="16"/>
        </w:rPr>
        <w:t>Adelin</w:t>
      </w:r>
      <w:proofErr w:type="spellEnd"/>
      <w:r w:rsidRPr="0066414E">
        <w:rPr>
          <w:rFonts w:asciiTheme="minorHAnsi" w:hAnsiTheme="minorHAnsi" w:cstheme="minorHAnsi"/>
          <w:b/>
          <w:i/>
          <w:iCs/>
          <w:sz w:val="16"/>
          <w:szCs w:val="16"/>
        </w:rPr>
        <w:t xml:space="preserve"> B</w:t>
      </w:r>
      <w:r w:rsidR="008D4F03">
        <w:rPr>
          <w:rFonts w:asciiTheme="minorHAnsi" w:hAnsiTheme="minorHAnsi" w:cstheme="minorHAnsi"/>
          <w:b/>
          <w:i/>
          <w:iCs/>
          <w:sz w:val="16"/>
          <w:szCs w:val="16"/>
        </w:rPr>
        <w:t>AIGET</w:t>
      </w:r>
      <w:r w:rsidRPr="0066414E">
        <w:rPr>
          <w:rFonts w:asciiTheme="minorHAnsi" w:hAnsiTheme="minorHAnsi" w:cstheme="minorHAnsi"/>
          <w:b/>
          <w:i/>
          <w:iCs/>
          <w:sz w:val="16"/>
          <w:szCs w:val="16"/>
        </w:rPr>
        <w:t>, 1</w:t>
      </w:r>
      <w:r w:rsidRPr="0066414E">
        <w:rPr>
          <w:rFonts w:asciiTheme="minorHAnsi" w:hAnsiTheme="minorHAnsi" w:cstheme="minorHAnsi"/>
          <w:b/>
          <w:i/>
          <w:iCs/>
          <w:sz w:val="16"/>
          <w:szCs w:val="16"/>
          <w:vertAlign w:val="superscript"/>
        </w:rPr>
        <w:t>er</w:t>
      </w:r>
      <w:r w:rsidRPr="0066414E">
        <w:rPr>
          <w:rFonts w:asciiTheme="minorHAnsi" w:hAnsiTheme="minorHAnsi" w:cstheme="minorHAnsi"/>
          <w:b/>
          <w:i/>
          <w:iCs/>
          <w:sz w:val="16"/>
          <w:szCs w:val="16"/>
        </w:rPr>
        <w:t xml:space="preserve"> adjoint</w:t>
      </w:r>
    </w:p>
    <w:p w14:paraId="4E7EBAE7" w14:textId="5034601A" w:rsidR="002C397E" w:rsidRPr="0066414E" w:rsidRDefault="002C397E" w:rsidP="002C397E">
      <w:pPr>
        <w:widowControl w:val="0"/>
        <w:snapToGrid w:val="0"/>
        <w:jc w:val="both"/>
        <w:rPr>
          <w:rFonts w:asciiTheme="minorHAnsi" w:hAnsiTheme="minorHAnsi" w:cstheme="minorHAnsi"/>
          <w:i/>
          <w:iCs/>
          <w:sz w:val="16"/>
          <w:szCs w:val="16"/>
        </w:rPr>
      </w:pPr>
      <w:r w:rsidRPr="0066414E">
        <w:rPr>
          <w:rFonts w:asciiTheme="minorHAnsi" w:hAnsiTheme="minorHAnsi" w:cstheme="minorHAnsi"/>
          <w:i/>
          <w:iCs/>
          <w:sz w:val="16"/>
          <w:szCs w:val="16"/>
        </w:rPr>
        <w:t xml:space="preserve">En application de la délibération du conseil municipal en date du </w:t>
      </w:r>
      <w:r w:rsidR="008A44C4">
        <w:rPr>
          <w:rFonts w:asciiTheme="minorHAnsi" w:hAnsiTheme="minorHAnsi" w:cstheme="minorHAnsi"/>
          <w:i/>
          <w:iCs/>
          <w:sz w:val="16"/>
          <w:szCs w:val="16"/>
        </w:rPr>
        <w:t xml:space="preserve">23 mai 2020 </w:t>
      </w:r>
      <w:r w:rsidRPr="0066414E">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5E960E84" w14:textId="03619B58" w:rsidR="00370B9C" w:rsidRPr="00631EB8" w:rsidRDefault="002C397E" w:rsidP="00631EB8">
      <w:pPr>
        <w:widowControl w:val="0"/>
        <w:tabs>
          <w:tab w:val="left" w:pos="900"/>
        </w:tabs>
        <w:snapToGrid w:val="0"/>
        <w:jc w:val="both"/>
        <w:rPr>
          <w:rFonts w:asciiTheme="minorHAnsi" w:hAnsiTheme="minorHAnsi" w:cstheme="minorHAnsi"/>
          <w:b/>
          <w:sz w:val="16"/>
          <w:szCs w:val="16"/>
        </w:rPr>
      </w:pPr>
      <w:r w:rsidRPr="005D04F4">
        <w:rPr>
          <w:rFonts w:asciiTheme="minorHAnsi" w:hAnsiTheme="minorHAnsi" w:cstheme="minorHAnsi"/>
          <w:sz w:val="18"/>
          <w:szCs w:val="18"/>
        </w:rPr>
        <w:t>Néant</w:t>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p>
    <w:p w14:paraId="500C4AA3" w14:textId="0298278F" w:rsidR="00370B9C" w:rsidRDefault="00370B9C" w:rsidP="00370B9C"/>
    <w:p w14:paraId="6CDC0867" w14:textId="77777777" w:rsidR="00480A9D" w:rsidRPr="00370B9C" w:rsidRDefault="00480A9D" w:rsidP="00370B9C"/>
    <w:p w14:paraId="50158936" w14:textId="0457A595" w:rsidR="00CF46D4" w:rsidRDefault="00CF46D4" w:rsidP="00CF46D4">
      <w:pPr>
        <w:pStyle w:val="Titre3"/>
        <w:widowControl w:val="0"/>
        <w:snapToGrid w:val="0"/>
        <w:spacing w:before="0" w:after="0"/>
        <w:jc w:val="center"/>
        <w:rPr>
          <w:rFonts w:asciiTheme="minorHAnsi" w:hAnsiTheme="minorHAnsi" w:cstheme="minorHAnsi"/>
          <w:sz w:val="16"/>
          <w:szCs w:val="16"/>
        </w:rPr>
      </w:pPr>
      <w:r w:rsidRPr="00415084">
        <w:rPr>
          <w:rFonts w:asciiTheme="minorHAnsi" w:hAnsiTheme="minorHAnsi" w:cstheme="minorHAnsi"/>
          <w:sz w:val="16"/>
          <w:szCs w:val="16"/>
        </w:rPr>
        <w:t>DELIBERATIONS</w:t>
      </w:r>
    </w:p>
    <w:p w14:paraId="503B4257" w14:textId="77777777" w:rsidR="00480A9D" w:rsidRPr="00480A9D" w:rsidRDefault="00480A9D" w:rsidP="00480A9D"/>
    <w:p w14:paraId="760AB77C" w14:textId="7EFEEDFD" w:rsidR="003A25E4" w:rsidRPr="0001723D" w:rsidRDefault="003A25E4" w:rsidP="003A25E4">
      <w:pPr>
        <w:rPr>
          <w:rFonts w:asciiTheme="minorHAnsi" w:hAnsiTheme="minorHAnsi" w:cstheme="minorHAnsi"/>
          <w:b/>
          <w:sz w:val="16"/>
          <w:szCs w:val="16"/>
        </w:rPr>
      </w:pPr>
    </w:p>
    <w:p w14:paraId="5529E79F" w14:textId="77777777" w:rsidR="005B6A75" w:rsidRPr="006B654F" w:rsidRDefault="005B6A75" w:rsidP="005B6A75">
      <w:pPr>
        <w:tabs>
          <w:tab w:val="left" w:pos="1701"/>
        </w:tabs>
        <w:jc w:val="both"/>
        <w:rPr>
          <w:rFonts w:asciiTheme="minorHAnsi" w:hAnsiTheme="minorHAnsi" w:cstheme="minorHAnsi"/>
          <w:b/>
          <w:sz w:val="16"/>
          <w:szCs w:val="16"/>
        </w:rPr>
      </w:pPr>
    </w:p>
    <w:p w14:paraId="43A7AFAE" w14:textId="77777777" w:rsidR="005B6A75" w:rsidRDefault="005B6A75" w:rsidP="005B6A75">
      <w:pPr>
        <w:tabs>
          <w:tab w:val="left" w:pos="5775"/>
        </w:tabs>
        <w:rPr>
          <w:rFonts w:asciiTheme="minorHAnsi" w:hAnsiTheme="minorHAnsi" w:cstheme="minorHAnsi"/>
          <w:b/>
          <w:sz w:val="16"/>
          <w:szCs w:val="16"/>
        </w:rPr>
      </w:pPr>
      <w:r w:rsidRPr="006B654F">
        <w:rPr>
          <w:rFonts w:asciiTheme="minorHAnsi" w:hAnsiTheme="minorHAnsi" w:cstheme="minorHAnsi"/>
          <w:b/>
          <w:sz w:val="16"/>
          <w:szCs w:val="16"/>
          <w:highlight w:val="lightGray"/>
        </w:rPr>
        <w:t>DCM n°2021-15</w:t>
      </w:r>
    </w:p>
    <w:p w14:paraId="75BBAB87" w14:textId="77777777" w:rsidR="00480A9D" w:rsidRPr="006B654F" w:rsidRDefault="00480A9D" w:rsidP="005B6A75">
      <w:pPr>
        <w:tabs>
          <w:tab w:val="left" w:pos="5775"/>
        </w:tabs>
        <w:rPr>
          <w:rFonts w:asciiTheme="minorHAnsi" w:hAnsiTheme="minorHAnsi" w:cstheme="minorHAnsi"/>
          <w:b/>
          <w:sz w:val="16"/>
          <w:szCs w:val="16"/>
        </w:rPr>
      </w:pPr>
    </w:p>
    <w:p w14:paraId="130B75CA" w14:textId="77777777" w:rsidR="005B6A75" w:rsidRPr="006B654F" w:rsidRDefault="005B6A75" w:rsidP="005B6A75">
      <w:pPr>
        <w:widowControl w:val="0"/>
        <w:tabs>
          <w:tab w:val="left" w:pos="0"/>
        </w:tabs>
        <w:snapToGrid w:val="0"/>
        <w:jc w:val="both"/>
        <w:rPr>
          <w:rFonts w:asciiTheme="minorHAnsi" w:hAnsiTheme="minorHAnsi" w:cstheme="minorHAnsi"/>
          <w:b/>
          <w:sz w:val="16"/>
          <w:szCs w:val="16"/>
          <w:u w:val="single"/>
        </w:rPr>
      </w:pPr>
      <w:r w:rsidRPr="006B654F">
        <w:rPr>
          <w:rFonts w:asciiTheme="minorHAnsi" w:hAnsiTheme="minorHAnsi" w:cstheme="minorHAnsi"/>
          <w:b/>
          <w:sz w:val="16"/>
          <w:szCs w:val="16"/>
          <w:u w:val="single"/>
        </w:rPr>
        <w:t xml:space="preserve">Objet : Convention des prestations </w:t>
      </w:r>
      <w:bookmarkStart w:id="8" w:name="_Hlk69894848"/>
      <w:r w:rsidRPr="006B654F">
        <w:rPr>
          <w:rFonts w:asciiTheme="minorHAnsi" w:hAnsiTheme="minorHAnsi" w:cstheme="minorHAnsi"/>
          <w:b/>
          <w:sz w:val="16"/>
          <w:szCs w:val="16"/>
          <w:u w:val="single"/>
        </w:rPr>
        <w:t xml:space="preserve">de service contrôle-entretien et réparation des aires de jeux </w:t>
      </w:r>
      <w:bookmarkEnd w:id="8"/>
    </w:p>
    <w:p w14:paraId="39B2761D" w14:textId="77777777" w:rsidR="005B6A75" w:rsidRPr="006B654F" w:rsidRDefault="005B6A75" w:rsidP="005B6A75">
      <w:pPr>
        <w:rPr>
          <w:rFonts w:asciiTheme="minorHAnsi" w:hAnsiTheme="minorHAnsi" w:cstheme="minorHAnsi"/>
          <w:color w:val="FF0000"/>
          <w:sz w:val="16"/>
          <w:szCs w:val="16"/>
        </w:rPr>
      </w:pPr>
    </w:p>
    <w:p w14:paraId="0E6A0510" w14:textId="77777777" w:rsidR="005B6A75" w:rsidRPr="006B654F" w:rsidRDefault="005B6A75" w:rsidP="005B6A75">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Exposé des motifs</w:t>
      </w:r>
    </w:p>
    <w:p w14:paraId="1450F814" w14:textId="77777777" w:rsidR="005B6A75" w:rsidRPr="006B654F" w:rsidRDefault="005B6A75" w:rsidP="005B6A75">
      <w:pPr>
        <w:pStyle w:val="Retraitcorpsdetexte2"/>
        <w:tabs>
          <w:tab w:val="left" w:pos="7513"/>
        </w:tabs>
        <w:spacing w:after="0" w:line="240" w:lineRule="auto"/>
        <w:ind w:left="0" w:right="-143"/>
        <w:rPr>
          <w:rFonts w:asciiTheme="minorHAnsi" w:hAnsiTheme="minorHAnsi" w:cstheme="minorHAnsi"/>
          <w:sz w:val="16"/>
          <w:szCs w:val="16"/>
        </w:rPr>
      </w:pPr>
      <w:r w:rsidRPr="006B654F">
        <w:rPr>
          <w:rFonts w:asciiTheme="minorHAnsi" w:hAnsiTheme="minorHAnsi" w:cstheme="minorHAnsi"/>
          <w:sz w:val="16"/>
          <w:szCs w:val="16"/>
        </w:rPr>
        <w:t>Vu les articles L2122-22 et L2122-23 du Code Général des Collectivité Territoriales (CGCT), autorisant le maire à recevoir délégation d’une partie des attributions de l’organe délibérant</w:t>
      </w:r>
    </w:p>
    <w:p w14:paraId="0149D2C3" w14:textId="77777777" w:rsidR="005B6A75" w:rsidRPr="006B654F" w:rsidRDefault="005B6A75" w:rsidP="005B6A75">
      <w:pPr>
        <w:pStyle w:val="Retraitcorpsdetexte2"/>
        <w:tabs>
          <w:tab w:val="left" w:pos="7513"/>
        </w:tabs>
        <w:spacing w:after="0" w:line="240" w:lineRule="auto"/>
        <w:ind w:left="0" w:right="-143"/>
        <w:rPr>
          <w:rFonts w:asciiTheme="minorHAnsi" w:hAnsiTheme="minorHAnsi" w:cstheme="minorHAnsi"/>
          <w:sz w:val="16"/>
          <w:szCs w:val="16"/>
        </w:rPr>
      </w:pPr>
    </w:p>
    <w:p w14:paraId="08273EDC" w14:textId="77777777" w:rsidR="005B6A75" w:rsidRPr="006B654F" w:rsidRDefault="005B6A75" w:rsidP="005B6A75">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Délibération</w:t>
      </w:r>
    </w:p>
    <w:p w14:paraId="64A3445B" w14:textId="77777777" w:rsidR="005B6A75" w:rsidRPr="006B654F" w:rsidRDefault="005B6A75" w:rsidP="005B6A75">
      <w:pPr>
        <w:rPr>
          <w:rFonts w:asciiTheme="minorHAnsi" w:hAnsiTheme="minorHAnsi" w:cstheme="minorHAnsi"/>
          <w:sz w:val="16"/>
          <w:szCs w:val="16"/>
        </w:rPr>
      </w:pPr>
      <w:r w:rsidRPr="006B654F">
        <w:rPr>
          <w:rFonts w:asciiTheme="minorHAnsi" w:hAnsiTheme="minorHAnsi" w:cstheme="minorHAnsi"/>
          <w:bCs/>
          <w:spacing w:val="2"/>
          <w:sz w:val="16"/>
          <w:szCs w:val="16"/>
        </w:rPr>
        <w:t xml:space="preserve">L’exposé entendu et </w:t>
      </w:r>
      <w:r w:rsidRPr="006B654F">
        <w:rPr>
          <w:rFonts w:asciiTheme="minorHAnsi" w:hAnsiTheme="minorHAnsi" w:cstheme="minorHAnsi"/>
          <w:sz w:val="16"/>
          <w:szCs w:val="16"/>
        </w:rPr>
        <w:t>après en avoir délibéré, les membres du conseil municipal décident</w:t>
      </w:r>
    </w:p>
    <w:p w14:paraId="358F5268" w14:textId="79532D3E" w:rsidR="005B6A75" w:rsidRPr="006B654F" w:rsidRDefault="005B6A75" w:rsidP="00A22219">
      <w:pPr>
        <w:widowControl w:val="0"/>
        <w:numPr>
          <w:ilvl w:val="0"/>
          <w:numId w:val="6"/>
        </w:numPr>
        <w:snapToGrid w:val="0"/>
        <w:jc w:val="both"/>
        <w:rPr>
          <w:rFonts w:asciiTheme="minorHAnsi" w:hAnsiTheme="minorHAnsi" w:cstheme="minorHAnsi"/>
          <w:bCs/>
          <w:sz w:val="16"/>
          <w:szCs w:val="16"/>
        </w:rPr>
      </w:pPr>
      <w:r w:rsidRPr="006B654F">
        <w:rPr>
          <w:rFonts w:asciiTheme="minorHAnsi" w:hAnsiTheme="minorHAnsi" w:cstheme="minorHAnsi"/>
          <w:bCs/>
          <w:i/>
          <w:sz w:val="16"/>
          <w:szCs w:val="16"/>
        </w:rPr>
        <w:t xml:space="preserve">D’autoriser Monsieur le Maire à signer la convention relative à la mise à disposition de la prestation de </w:t>
      </w:r>
      <w:r w:rsidRPr="006B654F">
        <w:rPr>
          <w:rFonts w:asciiTheme="minorHAnsi" w:hAnsiTheme="minorHAnsi" w:cstheme="minorHAnsi"/>
          <w:bCs/>
          <w:sz w:val="16"/>
          <w:szCs w:val="16"/>
        </w:rPr>
        <w:t>service de contrôle, entretien et réparation des aires de jeux.</w:t>
      </w:r>
    </w:p>
    <w:p w14:paraId="35FC11D8" w14:textId="77777777" w:rsidR="005B6A75" w:rsidRPr="006B654F" w:rsidRDefault="005B6A75" w:rsidP="00183FA5">
      <w:pPr>
        <w:tabs>
          <w:tab w:val="left" w:pos="5775"/>
        </w:tabs>
        <w:ind w:left="-284" w:right="-569"/>
        <w:rPr>
          <w:rFonts w:asciiTheme="minorHAnsi" w:hAnsiTheme="minorHAnsi" w:cstheme="minorHAnsi"/>
          <w:b/>
          <w:sz w:val="16"/>
          <w:szCs w:val="16"/>
        </w:rPr>
      </w:pPr>
    </w:p>
    <w:p w14:paraId="44891159" w14:textId="29954431" w:rsidR="00926EB7" w:rsidRPr="006B654F"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w:t>
      </w:r>
      <w:r w:rsidR="00530AC9" w:rsidRPr="006B654F">
        <w:rPr>
          <w:rFonts w:asciiTheme="minorHAnsi" w:hAnsiTheme="minorHAnsi" w:cstheme="minorHAnsi"/>
          <w:sz w:val="16"/>
          <w:szCs w:val="16"/>
        </w:rPr>
        <w:t>T : 1</w:t>
      </w:r>
      <w:r w:rsidR="00A72270">
        <w:rPr>
          <w:rFonts w:asciiTheme="minorHAnsi" w:hAnsiTheme="minorHAnsi" w:cstheme="minorHAnsi"/>
          <w:sz w:val="16"/>
          <w:szCs w:val="16"/>
        </w:rPr>
        <w:t>0</w:t>
      </w:r>
      <w:r w:rsidRPr="006B654F">
        <w:rPr>
          <w:rFonts w:asciiTheme="minorHAnsi" w:hAnsiTheme="minorHAnsi" w:cstheme="minorHAnsi"/>
          <w:sz w:val="16"/>
          <w:szCs w:val="16"/>
        </w:rPr>
        <w:tab/>
      </w:r>
      <w:r w:rsidR="00530AC9"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voix cont</w:t>
      </w:r>
      <w:r w:rsidR="0024103C" w:rsidRPr="006B654F">
        <w:rPr>
          <w:rFonts w:asciiTheme="minorHAnsi" w:hAnsiTheme="minorHAnsi" w:cstheme="minorHAnsi"/>
          <w:sz w:val="16"/>
          <w:szCs w:val="16"/>
        </w:rPr>
        <w:t>re</w:t>
      </w:r>
      <w:r w:rsidR="00BD0B7F" w:rsidRPr="006B654F">
        <w:rPr>
          <w:rFonts w:asciiTheme="minorHAnsi" w:hAnsiTheme="minorHAnsi" w:cstheme="minorHAnsi"/>
          <w:sz w:val="16"/>
          <w:szCs w:val="16"/>
        </w:rPr>
        <w:t xml:space="preserve"> 0</w:t>
      </w:r>
      <w:r w:rsidR="0024103C" w:rsidRPr="006B654F">
        <w:rPr>
          <w:rFonts w:asciiTheme="minorHAnsi" w:hAnsiTheme="minorHAnsi" w:cstheme="minorHAnsi"/>
          <w:sz w:val="16"/>
          <w:szCs w:val="16"/>
        </w:rPr>
        <w:tab/>
        <w:t xml:space="preserve">             </w:t>
      </w:r>
      <w:r w:rsidR="00530AC9" w:rsidRPr="006B654F">
        <w:rPr>
          <w:rFonts w:asciiTheme="minorHAnsi" w:hAnsiTheme="minorHAnsi" w:cstheme="minorHAnsi"/>
          <w:sz w:val="16"/>
          <w:szCs w:val="16"/>
        </w:rPr>
        <w:t xml:space="preserve"> </w:t>
      </w:r>
      <w:r w:rsidR="0024103C" w:rsidRPr="006B654F">
        <w:rPr>
          <w:rFonts w:asciiTheme="minorHAnsi" w:hAnsiTheme="minorHAnsi" w:cstheme="minorHAnsi"/>
          <w:sz w:val="16"/>
          <w:szCs w:val="16"/>
        </w:rPr>
        <w:t>abstention</w:t>
      </w:r>
      <w:r w:rsidR="0024103C" w:rsidRPr="006B654F">
        <w:rPr>
          <w:rFonts w:asciiTheme="minorHAnsi" w:hAnsiTheme="minorHAnsi" w:cstheme="minorHAnsi"/>
          <w:sz w:val="16"/>
          <w:szCs w:val="16"/>
        </w:rPr>
        <w:tab/>
      </w:r>
      <w:r w:rsidR="00BD0B7F" w:rsidRPr="006B654F">
        <w:rPr>
          <w:rFonts w:asciiTheme="minorHAnsi" w:hAnsiTheme="minorHAnsi" w:cstheme="minorHAnsi"/>
          <w:sz w:val="16"/>
          <w:szCs w:val="16"/>
        </w:rPr>
        <w:t>0</w:t>
      </w:r>
      <w:r w:rsidR="0024103C" w:rsidRPr="006B654F">
        <w:rPr>
          <w:rFonts w:asciiTheme="minorHAnsi" w:hAnsiTheme="minorHAnsi" w:cstheme="minorHAnsi"/>
          <w:sz w:val="16"/>
          <w:szCs w:val="16"/>
        </w:rPr>
        <w:tab/>
      </w:r>
      <w:r w:rsidR="00E00425" w:rsidRPr="006B654F">
        <w:rPr>
          <w:rFonts w:asciiTheme="minorHAnsi" w:hAnsiTheme="minorHAnsi" w:cstheme="minorHAnsi"/>
          <w:sz w:val="16"/>
          <w:szCs w:val="16"/>
        </w:rPr>
        <w:t>1</w:t>
      </w:r>
      <w:r w:rsidR="00A72270">
        <w:rPr>
          <w:rFonts w:asciiTheme="minorHAnsi" w:hAnsiTheme="minorHAnsi" w:cstheme="minorHAnsi"/>
          <w:sz w:val="16"/>
          <w:szCs w:val="16"/>
        </w:rPr>
        <w:t>0</w:t>
      </w:r>
      <w:r w:rsidRPr="006B654F">
        <w:rPr>
          <w:rFonts w:asciiTheme="minorHAnsi" w:hAnsiTheme="minorHAnsi" w:cstheme="minorHAnsi"/>
          <w:sz w:val="16"/>
          <w:szCs w:val="16"/>
        </w:rPr>
        <w:t xml:space="preserve"> voix pour</w:t>
      </w:r>
    </w:p>
    <w:p w14:paraId="5415137C" w14:textId="1D46C226" w:rsidR="009F78EE" w:rsidRPr="006B654F" w:rsidRDefault="009F78EE" w:rsidP="009F78EE">
      <w:pPr>
        <w:pStyle w:val="Paragraphedeliste"/>
        <w:numPr>
          <w:ilvl w:val="0"/>
          <w:numId w:val="1"/>
        </w:numPr>
        <w:tabs>
          <w:tab w:val="left" w:pos="5775"/>
        </w:tabs>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néant</w:t>
      </w:r>
    </w:p>
    <w:p w14:paraId="6B86D928" w14:textId="77777777" w:rsidR="00664789" w:rsidRPr="006B654F" w:rsidRDefault="00664789" w:rsidP="00664789">
      <w:pPr>
        <w:tabs>
          <w:tab w:val="left" w:pos="5775"/>
        </w:tabs>
        <w:rPr>
          <w:rFonts w:asciiTheme="minorHAnsi" w:hAnsiTheme="minorHAnsi" w:cstheme="minorHAnsi"/>
          <w:b/>
          <w:sz w:val="16"/>
          <w:szCs w:val="16"/>
          <w:highlight w:val="lightGray"/>
        </w:rPr>
      </w:pPr>
    </w:p>
    <w:p w14:paraId="77C9046C" w14:textId="77777777" w:rsidR="00480A9D" w:rsidRDefault="00480A9D" w:rsidP="00664789">
      <w:pPr>
        <w:tabs>
          <w:tab w:val="left" w:pos="5775"/>
        </w:tabs>
        <w:rPr>
          <w:rFonts w:asciiTheme="minorHAnsi" w:hAnsiTheme="minorHAnsi" w:cstheme="minorHAnsi"/>
          <w:b/>
          <w:sz w:val="16"/>
          <w:szCs w:val="16"/>
          <w:highlight w:val="lightGray"/>
        </w:rPr>
      </w:pPr>
    </w:p>
    <w:p w14:paraId="1AFB6302" w14:textId="428460EA" w:rsidR="00664789" w:rsidRDefault="00664789" w:rsidP="00664789">
      <w:pPr>
        <w:tabs>
          <w:tab w:val="left" w:pos="5775"/>
        </w:tabs>
        <w:rPr>
          <w:rFonts w:asciiTheme="minorHAnsi" w:hAnsiTheme="minorHAnsi" w:cstheme="minorHAnsi"/>
          <w:b/>
          <w:sz w:val="16"/>
          <w:szCs w:val="16"/>
        </w:rPr>
      </w:pPr>
      <w:r w:rsidRPr="006B654F">
        <w:rPr>
          <w:rFonts w:asciiTheme="minorHAnsi" w:hAnsiTheme="minorHAnsi" w:cstheme="minorHAnsi"/>
          <w:b/>
          <w:sz w:val="16"/>
          <w:szCs w:val="16"/>
          <w:highlight w:val="lightGray"/>
        </w:rPr>
        <w:t>DCM n°2021-16</w:t>
      </w:r>
    </w:p>
    <w:p w14:paraId="3BB04378" w14:textId="77777777" w:rsidR="00480A9D" w:rsidRPr="006B654F" w:rsidRDefault="00480A9D" w:rsidP="00664789">
      <w:pPr>
        <w:tabs>
          <w:tab w:val="left" w:pos="5775"/>
        </w:tabs>
        <w:rPr>
          <w:rFonts w:asciiTheme="minorHAnsi" w:hAnsiTheme="minorHAnsi" w:cstheme="minorHAnsi"/>
          <w:b/>
          <w:sz w:val="16"/>
          <w:szCs w:val="16"/>
        </w:rPr>
      </w:pPr>
    </w:p>
    <w:p w14:paraId="3912030B" w14:textId="77777777" w:rsidR="00664789" w:rsidRDefault="00664789" w:rsidP="00664789">
      <w:pPr>
        <w:tabs>
          <w:tab w:val="left" w:pos="5775"/>
        </w:tabs>
        <w:rPr>
          <w:rFonts w:asciiTheme="minorHAnsi" w:hAnsiTheme="minorHAnsi" w:cstheme="minorHAnsi"/>
          <w:b/>
          <w:sz w:val="16"/>
          <w:szCs w:val="16"/>
          <w:u w:val="single"/>
        </w:rPr>
      </w:pPr>
      <w:r w:rsidRPr="00480A9D">
        <w:rPr>
          <w:rFonts w:asciiTheme="minorHAnsi" w:hAnsiTheme="minorHAnsi" w:cstheme="minorHAnsi"/>
          <w:b/>
          <w:sz w:val="16"/>
          <w:szCs w:val="16"/>
          <w:u w:val="single"/>
        </w:rPr>
        <w:t>Objet : Renouvellement du contrat de concession pour la distribution publique de gaz naturel dans la commune de Pechbusque entre la ville et GRDF</w:t>
      </w:r>
    </w:p>
    <w:p w14:paraId="7F36BBC9" w14:textId="77777777" w:rsidR="00480A9D" w:rsidRPr="00480A9D" w:rsidRDefault="00480A9D" w:rsidP="00664789">
      <w:pPr>
        <w:tabs>
          <w:tab w:val="left" w:pos="5775"/>
        </w:tabs>
        <w:rPr>
          <w:rFonts w:asciiTheme="minorHAnsi" w:hAnsiTheme="minorHAnsi" w:cstheme="minorHAnsi"/>
          <w:b/>
          <w:sz w:val="16"/>
          <w:szCs w:val="16"/>
          <w:u w:val="single"/>
        </w:rPr>
      </w:pPr>
    </w:p>
    <w:p w14:paraId="030B8322" w14:textId="77777777" w:rsidR="00664789" w:rsidRPr="006B654F" w:rsidRDefault="00664789" w:rsidP="00664789">
      <w:pPr>
        <w:jc w:val="both"/>
        <w:rPr>
          <w:rFonts w:asciiTheme="minorHAnsi" w:hAnsiTheme="minorHAnsi" w:cstheme="minorHAnsi"/>
          <w:sz w:val="16"/>
          <w:szCs w:val="16"/>
        </w:rPr>
      </w:pPr>
      <w:r w:rsidRPr="006B654F">
        <w:rPr>
          <w:rFonts w:asciiTheme="minorHAnsi" w:hAnsiTheme="minorHAnsi" w:cstheme="minorHAnsi"/>
          <w:sz w:val="16"/>
          <w:szCs w:val="16"/>
        </w:rPr>
        <w:t>La commune de Pechbusque dispose d'un réseau de distribution publique de gaz naturel et fait partie de la zone de desserte exclusive de GRDF.</w:t>
      </w:r>
    </w:p>
    <w:p w14:paraId="6BB2636D" w14:textId="77777777" w:rsidR="00664789" w:rsidRPr="006B654F" w:rsidRDefault="00664789" w:rsidP="00664789">
      <w:pPr>
        <w:jc w:val="both"/>
        <w:rPr>
          <w:rFonts w:asciiTheme="minorHAnsi" w:hAnsiTheme="minorHAnsi" w:cstheme="minorHAnsi"/>
          <w:sz w:val="16"/>
          <w:szCs w:val="16"/>
        </w:rPr>
      </w:pPr>
      <w:r w:rsidRPr="006B654F">
        <w:rPr>
          <w:rFonts w:asciiTheme="minorHAnsi" w:hAnsiTheme="minorHAnsi" w:cstheme="minorHAnsi"/>
          <w:sz w:val="16"/>
          <w:szCs w:val="16"/>
        </w:rPr>
        <w:t>Les relations entre la commune, en sa qualité d’autorité concédante, et GRDF, son concessionnaire, sont formalisées dans un traité de concession pour la distribution publique de gaz naturel rendu exécutoire le 7 février 1991 pour une durée de 30 ANS.</w:t>
      </w:r>
    </w:p>
    <w:p w14:paraId="359D2FA8" w14:textId="77777777" w:rsidR="00664789" w:rsidRPr="006B654F" w:rsidRDefault="00664789" w:rsidP="00664789">
      <w:pPr>
        <w:jc w:val="both"/>
        <w:rPr>
          <w:rFonts w:asciiTheme="minorHAnsi" w:hAnsiTheme="minorHAnsi" w:cstheme="minorHAnsi"/>
          <w:sz w:val="16"/>
          <w:szCs w:val="16"/>
        </w:rPr>
      </w:pPr>
    </w:p>
    <w:p w14:paraId="6A3A0F87" w14:textId="77777777" w:rsidR="00664789" w:rsidRPr="006B654F" w:rsidRDefault="00664789" w:rsidP="00664789">
      <w:pPr>
        <w:jc w:val="both"/>
        <w:rPr>
          <w:rFonts w:asciiTheme="minorHAnsi" w:hAnsiTheme="minorHAnsi" w:cstheme="minorHAnsi"/>
          <w:sz w:val="16"/>
          <w:szCs w:val="16"/>
        </w:rPr>
      </w:pPr>
      <w:r w:rsidRPr="006B654F">
        <w:rPr>
          <w:rFonts w:asciiTheme="minorHAnsi" w:hAnsiTheme="minorHAnsi" w:cstheme="minorHAnsi"/>
          <w:sz w:val="16"/>
          <w:szCs w:val="16"/>
        </w:rPr>
        <w:t>Ce traité arrivant prochainement à échéance, la commune a rencontré GRDF en vue de le renouveler.</w:t>
      </w:r>
    </w:p>
    <w:p w14:paraId="5072A388" w14:textId="77777777" w:rsidR="00664789" w:rsidRPr="006B654F" w:rsidRDefault="00664789" w:rsidP="00664789">
      <w:pPr>
        <w:jc w:val="both"/>
        <w:rPr>
          <w:rFonts w:asciiTheme="minorHAnsi" w:hAnsiTheme="minorHAnsi" w:cstheme="minorHAnsi"/>
          <w:sz w:val="16"/>
          <w:szCs w:val="16"/>
        </w:rPr>
      </w:pPr>
      <w:r w:rsidRPr="006B654F">
        <w:rPr>
          <w:rFonts w:asciiTheme="minorHAnsi" w:hAnsiTheme="minorHAnsi" w:cstheme="minorHAnsi"/>
          <w:sz w:val="16"/>
          <w:szCs w:val="16"/>
        </w:rPr>
        <w:t xml:space="preserve">Vu l’article 14 1° de l’ordonnance n°2016-65 du 29 janvier 2016 relative aux contrats de concession, qui exclut de son champ d’application les contrats de concession de services conclus avec un opérateur économique lorsqu’il bénéficie, en vertu d’une disposition légalement prise, d’un droit exclusif, </w:t>
      </w:r>
    </w:p>
    <w:p w14:paraId="58F86B0D" w14:textId="77777777" w:rsidR="00664789" w:rsidRPr="006B654F" w:rsidRDefault="00664789" w:rsidP="00664789">
      <w:pPr>
        <w:jc w:val="both"/>
        <w:rPr>
          <w:rFonts w:asciiTheme="minorHAnsi" w:hAnsiTheme="minorHAnsi" w:cstheme="minorHAnsi"/>
          <w:sz w:val="16"/>
          <w:szCs w:val="16"/>
        </w:rPr>
      </w:pPr>
      <w:r w:rsidRPr="006B654F">
        <w:rPr>
          <w:rFonts w:asciiTheme="minorHAnsi" w:hAnsiTheme="minorHAnsi" w:cstheme="minorHAnsi"/>
          <w:sz w:val="16"/>
          <w:szCs w:val="16"/>
        </w:rPr>
        <w:t xml:space="preserve">Vu l'article L. 111-53 du code de l’énergie, disposant que GRDF, société gestionnaire des réseaux publics de distribution de gaz naturel issue de la séparation entre les activités de gestion du réseau public de distribution et les activités de production ou de fourniture exercées par l'entreprise Engie en application de l’article L. 111-57 du même code, assure la gestion des réseaux publics de distribution de gaz dans sa zone de desserte exclusive, </w:t>
      </w:r>
    </w:p>
    <w:p w14:paraId="4D2FB8F9" w14:textId="77777777" w:rsidR="00664789" w:rsidRPr="006B654F" w:rsidRDefault="00664789" w:rsidP="00664789">
      <w:pPr>
        <w:jc w:val="both"/>
        <w:rPr>
          <w:rFonts w:asciiTheme="minorHAnsi" w:hAnsiTheme="minorHAnsi" w:cstheme="minorHAnsi"/>
          <w:sz w:val="16"/>
          <w:szCs w:val="16"/>
        </w:rPr>
      </w:pPr>
    </w:p>
    <w:p w14:paraId="3AD80DD6" w14:textId="77777777" w:rsidR="00664789" w:rsidRPr="006B654F" w:rsidRDefault="00664789" w:rsidP="00664789">
      <w:pPr>
        <w:jc w:val="both"/>
        <w:rPr>
          <w:rFonts w:asciiTheme="minorHAnsi" w:hAnsiTheme="minorHAnsi" w:cstheme="minorHAnsi"/>
          <w:sz w:val="16"/>
          <w:szCs w:val="16"/>
        </w:rPr>
      </w:pPr>
      <w:r w:rsidRPr="006B654F">
        <w:rPr>
          <w:rFonts w:asciiTheme="minorHAnsi" w:hAnsiTheme="minorHAnsi" w:cstheme="minorHAnsi"/>
          <w:sz w:val="16"/>
          <w:szCs w:val="16"/>
        </w:rPr>
        <w:t>Le renouvellement du traité de concession se fera au profit de GRDF sans publicité préalable, ni mise en concurrence.</w:t>
      </w:r>
    </w:p>
    <w:p w14:paraId="0D979B5E" w14:textId="77777777" w:rsidR="00664789" w:rsidRPr="006B654F" w:rsidRDefault="00664789" w:rsidP="00664789">
      <w:pPr>
        <w:jc w:val="both"/>
        <w:rPr>
          <w:rFonts w:asciiTheme="minorHAnsi" w:hAnsiTheme="minorHAnsi" w:cstheme="minorHAnsi"/>
          <w:sz w:val="16"/>
          <w:szCs w:val="16"/>
        </w:rPr>
      </w:pPr>
      <w:r w:rsidRPr="006B654F">
        <w:rPr>
          <w:rFonts w:asciiTheme="minorHAnsi" w:hAnsiTheme="minorHAnsi" w:cstheme="minorHAnsi"/>
          <w:sz w:val="16"/>
          <w:szCs w:val="16"/>
        </w:rPr>
        <w:t>Vu l’article 14 1° de l’ordonnance n° 2016-65 du 29 janvier 2016 et vu l’article 32 I.3° du décret n°2016-86 du 1</w:t>
      </w:r>
      <w:r w:rsidRPr="006B654F">
        <w:rPr>
          <w:rFonts w:asciiTheme="minorHAnsi" w:hAnsiTheme="minorHAnsi" w:cstheme="minorHAnsi"/>
          <w:sz w:val="16"/>
          <w:szCs w:val="16"/>
          <w:vertAlign w:val="superscript"/>
        </w:rPr>
        <w:t>er</w:t>
      </w:r>
      <w:r w:rsidRPr="006B654F">
        <w:rPr>
          <w:rFonts w:asciiTheme="minorHAnsi" w:hAnsiTheme="minorHAnsi" w:cstheme="minorHAnsi"/>
          <w:sz w:val="16"/>
          <w:szCs w:val="16"/>
        </w:rPr>
        <w:t xml:space="preserve"> février 2016, portant obligation de publicité d’un avis d’attribution pour les contrats de concessions de services conclus avec un opérateur économique lorsqu’il bénéficie, en vertu d’une disposition légalement prise, d’un droit exclusif et dont la valeur estimée est égale ou supérieure au seuil européen publié au Journal Officiel de la République française, l’attribution de la concession à GRDF fera l’objet de la publication d’un avis au Journal Officiel de l’Union Européenne selon les modalités prévues à  l’article 16 du décret n°2016-86 du 1</w:t>
      </w:r>
      <w:r w:rsidRPr="006B654F">
        <w:rPr>
          <w:rFonts w:asciiTheme="minorHAnsi" w:hAnsiTheme="minorHAnsi" w:cstheme="minorHAnsi"/>
          <w:sz w:val="16"/>
          <w:szCs w:val="16"/>
          <w:vertAlign w:val="superscript"/>
        </w:rPr>
        <w:t>er</w:t>
      </w:r>
      <w:r w:rsidRPr="006B654F">
        <w:rPr>
          <w:rFonts w:asciiTheme="minorHAnsi" w:hAnsiTheme="minorHAnsi" w:cstheme="minorHAnsi"/>
          <w:sz w:val="16"/>
          <w:szCs w:val="16"/>
        </w:rPr>
        <w:t xml:space="preserve"> février 2016, et conformément à l’article 32 III dans un délai maximal de quarante-huit jours à compter de la notification, en l’espèce la date de signature, du traité de concession.</w:t>
      </w:r>
    </w:p>
    <w:p w14:paraId="0C3029B6" w14:textId="77777777" w:rsidR="00664789" w:rsidRPr="006B654F" w:rsidRDefault="00664789" w:rsidP="00664789">
      <w:pPr>
        <w:rPr>
          <w:rFonts w:asciiTheme="minorHAnsi" w:hAnsiTheme="minorHAnsi" w:cstheme="minorHAnsi"/>
          <w:sz w:val="16"/>
          <w:szCs w:val="16"/>
        </w:rPr>
      </w:pPr>
    </w:p>
    <w:p w14:paraId="2EBCE650" w14:textId="77777777" w:rsidR="00664789" w:rsidRPr="006B654F" w:rsidRDefault="00664789" w:rsidP="00664789">
      <w:pPr>
        <w:jc w:val="both"/>
        <w:rPr>
          <w:rFonts w:asciiTheme="minorHAnsi" w:hAnsiTheme="minorHAnsi" w:cstheme="minorHAnsi"/>
          <w:sz w:val="16"/>
          <w:szCs w:val="16"/>
        </w:rPr>
      </w:pPr>
      <w:r w:rsidRPr="006B654F">
        <w:rPr>
          <w:rFonts w:asciiTheme="minorHAnsi" w:hAnsiTheme="minorHAnsi" w:cstheme="minorHAnsi"/>
          <w:sz w:val="16"/>
          <w:szCs w:val="16"/>
        </w:rPr>
        <w:t xml:space="preserve">Le nouveau traité de concession comprend les éléments suivants : </w:t>
      </w:r>
    </w:p>
    <w:p w14:paraId="1FDC5193" w14:textId="77777777" w:rsidR="00664789" w:rsidRPr="006B654F" w:rsidRDefault="00664789" w:rsidP="00A22219">
      <w:pPr>
        <w:pStyle w:val="Paragraphedeliste"/>
        <w:numPr>
          <w:ilvl w:val="0"/>
          <w:numId w:val="13"/>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b/>
          <w:sz w:val="16"/>
          <w:szCs w:val="16"/>
        </w:rPr>
        <w:t>La convention de concession</w:t>
      </w:r>
      <w:r w:rsidRPr="006B654F">
        <w:rPr>
          <w:rFonts w:asciiTheme="minorHAnsi" w:hAnsiTheme="minorHAnsi" w:cstheme="minorHAnsi"/>
          <w:sz w:val="16"/>
          <w:szCs w:val="16"/>
        </w:rPr>
        <w:t xml:space="preserve"> qui précise le périmètre communal concédé, la durée de concession fixée à 30 ans ainsi que les modalités de son évolution</w:t>
      </w:r>
    </w:p>
    <w:p w14:paraId="623224F4" w14:textId="77777777" w:rsidR="00664789" w:rsidRPr="006B654F" w:rsidRDefault="00664789" w:rsidP="00A22219">
      <w:pPr>
        <w:pStyle w:val="Paragraphedeliste"/>
        <w:numPr>
          <w:ilvl w:val="0"/>
          <w:numId w:val="13"/>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b/>
          <w:sz w:val="16"/>
          <w:szCs w:val="16"/>
        </w:rPr>
        <w:t>Le cahier des charges de concession</w:t>
      </w:r>
      <w:r w:rsidRPr="006B654F">
        <w:rPr>
          <w:rFonts w:asciiTheme="minorHAnsi" w:hAnsiTheme="minorHAnsi" w:cstheme="minorHAnsi"/>
          <w:sz w:val="16"/>
          <w:szCs w:val="16"/>
        </w:rPr>
        <w:t xml:space="preserve"> précisant les droits et obligations de chacun des cocontractants et précisant notamment que :</w:t>
      </w:r>
    </w:p>
    <w:p w14:paraId="38C09974" w14:textId="77777777" w:rsidR="00664789" w:rsidRPr="006B654F" w:rsidRDefault="00664789" w:rsidP="00A22219">
      <w:pPr>
        <w:pStyle w:val="Paragraphedeliste"/>
        <w:numPr>
          <w:ilvl w:val="1"/>
          <w:numId w:val="13"/>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sz w:val="16"/>
          <w:szCs w:val="16"/>
        </w:rPr>
        <w:t xml:space="preserve">GRDF entretient et exploite les ouvrages de la concession en garantissant la sécurité des biens et des personnes et la qualité de la desserte. </w:t>
      </w:r>
    </w:p>
    <w:p w14:paraId="4FCBD7CC" w14:textId="77777777" w:rsidR="00664789" w:rsidRDefault="00664789" w:rsidP="00A22219">
      <w:pPr>
        <w:pStyle w:val="Paragraphedeliste"/>
        <w:numPr>
          <w:ilvl w:val="1"/>
          <w:numId w:val="13"/>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sz w:val="16"/>
          <w:szCs w:val="16"/>
        </w:rPr>
        <w:t>GRDF développe le réseau de gaz naturel pour accompagner les projets d’aménagement de la commune et de raccordement au réseau de ses habitants.</w:t>
      </w:r>
    </w:p>
    <w:p w14:paraId="4FD37B87" w14:textId="77777777" w:rsidR="00480A9D" w:rsidRPr="006B654F" w:rsidRDefault="00480A9D" w:rsidP="00480A9D">
      <w:pPr>
        <w:pStyle w:val="Paragraphedeliste"/>
        <w:suppressAutoHyphens w:val="0"/>
        <w:spacing w:after="200" w:line="276" w:lineRule="auto"/>
        <w:ind w:left="1440"/>
        <w:contextualSpacing/>
        <w:jc w:val="both"/>
        <w:rPr>
          <w:rFonts w:asciiTheme="minorHAnsi" w:hAnsiTheme="minorHAnsi" w:cstheme="minorHAnsi"/>
          <w:sz w:val="16"/>
          <w:szCs w:val="16"/>
        </w:rPr>
      </w:pPr>
    </w:p>
    <w:p w14:paraId="5A229316" w14:textId="77777777" w:rsidR="00664789" w:rsidRPr="006B654F" w:rsidRDefault="00664789" w:rsidP="00A22219">
      <w:pPr>
        <w:pStyle w:val="Paragraphedeliste"/>
        <w:numPr>
          <w:ilvl w:val="0"/>
          <w:numId w:val="13"/>
        </w:numPr>
        <w:suppressAutoHyphens w:val="0"/>
        <w:spacing w:after="200" w:line="276" w:lineRule="auto"/>
        <w:contextualSpacing/>
        <w:jc w:val="both"/>
        <w:rPr>
          <w:rFonts w:asciiTheme="minorHAnsi" w:hAnsiTheme="minorHAnsi" w:cstheme="minorHAnsi"/>
          <w:b/>
          <w:sz w:val="16"/>
          <w:szCs w:val="16"/>
        </w:rPr>
      </w:pPr>
      <w:r w:rsidRPr="006B654F">
        <w:rPr>
          <w:rFonts w:asciiTheme="minorHAnsi" w:hAnsiTheme="minorHAnsi" w:cstheme="minorHAnsi"/>
          <w:b/>
          <w:sz w:val="16"/>
          <w:szCs w:val="16"/>
        </w:rPr>
        <w:lastRenderedPageBreak/>
        <w:t>6 documents annexes contenant des modalités spécifiques :</w:t>
      </w:r>
    </w:p>
    <w:p w14:paraId="7B7194FF" w14:textId="77777777" w:rsidR="00664789" w:rsidRPr="006B654F" w:rsidRDefault="00664789" w:rsidP="00A22219">
      <w:pPr>
        <w:pStyle w:val="Paragraphedeliste"/>
        <w:numPr>
          <w:ilvl w:val="1"/>
          <w:numId w:val="13"/>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sz w:val="16"/>
          <w:szCs w:val="16"/>
        </w:rPr>
        <w:t>Annexe 1 : regroupe les modalités locales convenues entre la commune et GRDF</w:t>
      </w:r>
    </w:p>
    <w:p w14:paraId="4F6DEAF4" w14:textId="77777777" w:rsidR="00664789" w:rsidRPr="006B654F" w:rsidRDefault="00664789" w:rsidP="00A22219">
      <w:pPr>
        <w:pStyle w:val="Paragraphedeliste"/>
        <w:numPr>
          <w:ilvl w:val="1"/>
          <w:numId w:val="13"/>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sz w:val="16"/>
          <w:szCs w:val="16"/>
        </w:rPr>
        <w:t>Annexe 2 : définit les règles de calcul de rentabilité des extensions</w:t>
      </w:r>
    </w:p>
    <w:p w14:paraId="46DB7745" w14:textId="77777777" w:rsidR="00664789" w:rsidRPr="006B654F" w:rsidRDefault="00664789" w:rsidP="00A22219">
      <w:pPr>
        <w:pStyle w:val="Paragraphedeliste"/>
        <w:numPr>
          <w:ilvl w:val="1"/>
          <w:numId w:val="13"/>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sz w:val="16"/>
          <w:szCs w:val="16"/>
        </w:rPr>
        <w:t>Annexe 3 : définit les tarifs d’utilisation des réseaux de distribution du gaz naturel</w:t>
      </w:r>
    </w:p>
    <w:p w14:paraId="6C7B69BB" w14:textId="77777777" w:rsidR="00664789" w:rsidRPr="006B654F" w:rsidRDefault="00664789" w:rsidP="00A22219">
      <w:pPr>
        <w:pStyle w:val="Paragraphedeliste"/>
        <w:numPr>
          <w:ilvl w:val="1"/>
          <w:numId w:val="13"/>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sz w:val="16"/>
          <w:szCs w:val="16"/>
        </w:rPr>
        <w:t>Annexe 3bis : présente le catalogue des prestations de GRDF</w:t>
      </w:r>
    </w:p>
    <w:p w14:paraId="559418B4" w14:textId="77777777" w:rsidR="00664789" w:rsidRPr="006B654F" w:rsidRDefault="00664789" w:rsidP="00A22219">
      <w:pPr>
        <w:pStyle w:val="Paragraphedeliste"/>
        <w:numPr>
          <w:ilvl w:val="1"/>
          <w:numId w:val="13"/>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sz w:val="16"/>
          <w:szCs w:val="16"/>
        </w:rPr>
        <w:t>Annexe 4 : définit les conditions générales d’accès au réseau de gaz</w:t>
      </w:r>
    </w:p>
    <w:p w14:paraId="2D848F47" w14:textId="77777777" w:rsidR="00664789" w:rsidRPr="006B654F" w:rsidRDefault="00664789" w:rsidP="00A22219">
      <w:pPr>
        <w:pStyle w:val="Paragraphedeliste"/>
        <w:numPr>
          <w:ilvl w:val="1"/>
          <w:numId w:val="13"/>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sz w:val="16"/>
          <w:szCs w:val="16"/>
        </w:rPr>
        <w:t>Annexe 5 : présente les prescriptions techniques du distributeur</w:t>
      </w:r>
    </w:p>
    <w:p w14:paraId="5179611F" w14:textId="77777777" w:rsidR="00664789" w:rsidRPr="006B654F" w:rsidRDefault="00664789" w:rsidP="00664789">
      <w:pPr>
        <w:rPr>
          <w:rFonts w:asciiTheme="minorHAnsi" w:hAnsiTheme="minorHAnsi" w:cstheme="minorHAnsi"/>
          <w:sz w:val="16"/>
          <w:szCs w:val="16"/>
        </w:rPr>
      </w:pPr>
    </w:p>
    <w:p w14:paraId="388FC34B" w14:textId="77777777" w:rsidR="00664789" w:rsidRPr="006B654F" w:rsidRDefault="00664789" w:rsidP="00664789">
      <w:pPr>
        <w:jc w:val="both"/>
        <w:rPr>
          <w:rFonts w:asciiTheme="minorHAnsi" w:hAnsiTheme="minorHAnsi" w:cstheme="minorHAnsi"/>
          <w:sz w:val="16"/>
          <w:szCs w:val="16"/>
        </w:rPr>
      </w:pPr>
      <w:r w:rsidRPr="006B654F">
        <w:rPr>
          <w:rFonts w:asciiTheme="minorHAnsi" w:hAnsiTheme="minorHAnsi" w:cstheme="minorHAnsi"/>
          <w:sz w:val="16"/>
          <w:szCs w:val="16"/>
        </w:rPr>
        <w:t>Le cahier des charges proposé, établi selon un modèle négocié avec la FNCCR (Fédération Nationale des Collectivités Concédantes et Régies), permettra en particulier à la commune :</w:t>
      </w:r>
    </w:p>
    <w:p w14:paraId="7E43F6B3" w14:textId="77777777" w:rsidR="00664789" w:rsidRPr="006B654F" w:rsidRDefault="00664789" w:rsidP="00664789">
      <w:pPr>
        <w:jc w:val="both"/>
        <w:rPr>
          <w:rFonts w:asciiTheme="minorHAnsi" w:hAnsiTheme="minorHAnsi" w:cstheme="minorHAnsi"/>
          <w:sz w:val="16"/>
          <w:szCs w:val="16"/>
        </w:rPr>
      </w:pPr>
    </w:p>
    <w:p w14:paraId="105C24CB" w14:textId="77777777" w:rsidR="00664789" w:rsidRPr="006B654F" w:rsidRDefault="00664789" w:rsidP="00A22219">
      <w:pPr>
        <w:pStyle w:val="Paragraphedeliste"/>
        <w:numPr>
          <w:ilvl w:val="0"/>
          <w:numId w:val="14"/>
        </w:numPr>
        <w:suppressAutoHyphens w:val="0"/>
        <w:spacing w:line="276" w:lineRule="auto"/>
        <w:ind w:left="714" w:hanging="357"/>
        <w:contextualSpacing/>
        <w:jc w:val="both"/>
        <w:rPr>
          <w:rFonts w:asciiTheme="minorHAnsi" w:hAnsiTheme="minorHAnsi" w:cstheme="minorHAnsi"/>
          <w:sz w:val="16"/>
          <w:szCs w:val="16"/>
        </w:rPr>
      </w:pPr>
      <w:r w:rsidRPr="006B654F">
        <w:rPr>
          <w:rFonts w:asciiTheme="minorHAnsi" w:hAnsiTheme="minorHAnsi" w:cstheme="minorHAnsi"/>
          <w:sz w:val="16"/>
          <w:szCs w:val="16"/>
        </w:rPr>
        <w:t>De percevoir une redevance de fonctionnement annuelle dont le but est de financer les frais liés à l'activité d'autorité concédante.</w:t>
      </w:r>
    </w:p>
    <w:p w14:paraId="39FC4BA6" w14:textId="77777777" w:rsidR="00664789" w:rsidRPr="006B654F" w:rsidRDefault="00664789" w:rsidP="00664789">
      <w:pPr>
        <w:ind w:left="360"/>
        <w:jc w:val="both"/>
        <w:rPr>
          <w:rFonts w:asciiTheme="minorHAnsi" w:hAnsiTheme="minorHAnsi" w:cstheme="minorHAnsi"/>
          <w:sz w:val="16"/>
          <w:szCs w:val="16"/>
        </w:rPr>
      </w:pPr>
      <w:r w:rsidRPr="006B654F">
        <w:rPr>
          <w:rFonts w:asciiTheme="minorHAnsi" w:hAnsiTheme="minorHAnsi" w:cstheme="minorHAnsi"/>
          <w:sz w:val="16"/>
          <w:szCs w:val="16"/>
        </w:rPr>
        <w:t xml:space="preserve">          Le montant sera actualisé chaque année, il est estimé à </w:t>
      </w:r>
      <w:r w:rsidRPr="006B654F">
        <w:rPr>
          <w:rFonts w:asciiTheme="minorHAnsi" w:hAnsiTheme="minorHAnsi" w:cstheme="minorHAnsi"/>
          <w:b/>
          <w:sz w:val="16"/>
          <w:szCs w:val="16"/>
        </w:rPr>
        <w:t>6 438,33 €</w:t>
      </w:r>
      <w:r w:rsidRPr="006B654F">
        <w:rPr>
          <w:rFonts w:asciiTheme="minorHAnsi" w:hAnsiTheme="minorHAnsi" w:cstheme="minorHAnsi"/>
          <w:sz w:val="16"/>
          <w:szCs w:val="16"/>
        </w:rPr>
        <w:t xml:space="preserve"> pour l’année 2020.</w:t>
      </w:r>
    </w:p>
    <w:p w14:paraId="1EEEF939" w14:textId="77777777" w:rsidR="00664789" w:rsidRPr="006B654F" w:rsidRDefault="00664789" w:rsidP="00A22219">
      <w:pPr>
        <w:pStyle w:val="Paragraphedeliste"/>
        <w:numPr>
          <w:ilvl w:val="0"/>
          <w:numId w:val="14"/>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sz w:val="16"/>
          <w:szCs w:val="16"/>
        </w:rPr>
        <w:t>De disposer d’un rapport d'activité pertinent de son concessionnaire sur l’exercice écoulé</w:t>
      </w:r>
    </w:p>
    <w:p w14:paraId="50DBB1FC" w14:textId="77777777" w:rsidR="00664789" w:rsidRPr="006B654F" w:rsidRDefault="00664789" w:rsidP="00A22219">
      <w:pPr>
        <w:pStyle w:val="Paragraphedeliste"/>
        <w:numPr>
          <w:ilvl w:val="0"/>
          <w:numId w:val="14"/>
        </w:numPr>
        <w:suppressAutoHyphens w:val="0"/>
        <w:spacing w:after="200" w:line="276" w:lineRule="auto"/>
        <w:contextualSpacing/>
        <w:jc w:val="both"/>
        <w:rPr>
          <w:rFonts w:asciiTheme="minorHAnsi" w:hAnsiTheme="minorHAnsi" w:cstheme="minorHAnsi"/>
          <w:sz w:val="16"/>
          <w:szCs w:val="16"/>
        </w:rPr>
      </w:pPr>
      <w:r w:rsidRPr="006B654F">
        <w:rPr>
          <w:rFonts w:asciiTheme="minorHAnsi" w:hAnsiTheme="minorHAnsi" w:cstheme="minorHAnsi"/>
          <w:sz w:val="16"/>
          <w:szCs w:val="16"/>
        </w:rPr>
        <w:t xml:space="preserve">De suivre la performance du concessionnaire et d’apprécier les conditions de la gestion du service public de distribution du gaz naturel  </w:t>
      </w:r>
    </w:p>
    <w:p w14:paraId="1747E5D1" w14:textId="77777777" w:rsidR="00664789" w:rsidRPr="006B654F" w:rsidRDefault="00664789" w:rsidP="00664789">
      <w:pPr>
        <w:jc w:val="both"/>
        <w:rPr>
          <w:rFonts w:asciiTheme="minorHAnsi" w:hAnsiTheme="minorHAnsi" w:cstheme="minorHAnsi"/>
          <w:sz w:val="16"/>
          <w:szCs w:val="16"/>
        </w:rPr>
      </w:pPr>
      <w:r w:rsidRPr="006B654F">
        <w:rPr>
          <w:rFonts w:asciiTheme="minorHAnsi" w:hAnsiTheme="minorHAnsi" w:cstheme="minorHAnsi"/>
          <w:sz w:val="16"/>
          <w:szCs w:val="16"/>
        </w:rPr>
        <w:t>Il est proposé au Conseil municipal d’autoriser Monsieur le Maire à signer, pour une durée de 30 ans, ce nouveau traité de concession pour la distribution publique en gaz naturel sur la commune.</w:t>
      </w:r>
    </w:p>
    <w:p w14:paraId="3C485187" w14:textId="77777777" w:rsidR="00664789" w:rsidRPr="006B654F" w:rsidRDefault="00664789" w:rsidP="00664789">
      <w:pPr>
        <w:jc w:val="both"/>
        <w:rPr>
          <w:rFonts w:asciiTheme="minorHAnsi" w:hAnsiTheme="minorHAnsi" w:cstheme="minorHAnsi"/>
          <w:sz w:val="16"/>
          <w:szCs w:val="16"/>
        </w:rPr>
      </w:pPr>
    </w:p>
    <w:p w14:paraId="3D6C7046" w14:textId="77777777" w:rsidR="00664789" w:rsidRPr="006B654F" w:rsidRDefault="00664789" w:rsidP="00664789">
      <w:pPr>
        <w:rPr>
          <w:rFonts w:asciiTheme="minorHAnsi" w:hAnsiTheme="minorHAnsi" w:cstheme="minorHAnsi"/>
          <w:b/>
          <w:sz w:val="16"/>
          <w:szCs w:val="16"/>
        </w:rPr>
      </w:pPr>
      <w:r w:rsidRPr="006B654F">
        <w:rPr>
          <w:rFonts w:asciiTheme="minorHAnsi" w:hAnsiTheme="minorHAnsi" w:cstheme="minorHAnsi"/>
          <w:b/>
          <w:sz w:val="16"/>
          <w:szCs w:val="16"/>
        </w:rPr>
        <w:t>Le Conseil municipal, après en avoir délibéré,</w:t>
      </w:r>
    </w:p>
    <w:p w14:paraId="041C0B2B" w14:textId="77777777" w:rsidR="00664789" w:rsidRPr="006B654F" w:rsidRDefault="00664789" w:rsidP="00664789">
      <w:pPr>
        <w:jc w:val="both"/>
        <w:rPr>
          <w:rFonts w:asciiTheme="minorHAnsi" w:hAnsiTheme="minorHAnsi" w:cstheme="minorHAnsi"/>
          <w:sz w:val="16"/>
          <w:szCs w:val="16"/>
        </w:rPr>
      </w:pPr>
    </w:p>
    <w:p w14:paraId="42E52D03" w14:textId="77777777" w:rsidR="00664789" w:rsidRPr="006B654F" w:rsidRDefault="00664789" w:rsidP="00A22219">
      <w:pPr>
        <w:pStyle w:val="Paragraphedeliste"/>
        <w:numPr>
          <w:ilvl w:val="0"/>
          <w:numId w:val="15"/>
        </w:numPr>
        <w:suppressAutoHyphens w:val="0"/>
        <w:spacing w:after="200" w:line="276" w:lineRule="auto"/>
        <w:contextualSpacing/>
        <w:jc w:val="both"/>
        <w:rPr>
          <w:rFonts w:asciiTheme="minorHAnsi" w:eastAsia="MS Mincho" w:hAnsiTheme="minorHAnsi" w:cstheme="minorHAnsi"/>
          <w:sz w:val="16"/>
          <w:szCs w:val="16"/>
        </w:rPr>
      </w:pPr>
      <w:r w:rsidRPr="006B654F">
        <w:rPr>
          <w:rFonts w:asciiTheme="minorHAnsi" w:hAnsiTheme="minorHAnsi" w:cstheme="minorHAnsi"/>
          <w:sz w:val="16"/>
          <w:szCs w:val="16"/>
        </w:rPr>
        <w:t xml:space="preserve">Approuve le projet de traité de concession pour le service public de la distribution de gaz naturel avec GRDF joint en annexe à la présente délibération et </w:t>
      </w:r>
    </w:p>
    <w:p w14:paraId="6E4D4B97" w14:textId="5AA65C4E" w:rsidR="00664789" w:rsidRPr="006B654F" w:rsidRDefault="00664789" w:rsidP="00A22219">
      <w:pPr>
        <w:pStyle w:val="Paragraphedeliste"/>
        <w:numPr>
          <w:ilvl w:val="0"/>
          <w:numId w:val="15"/>
        </w:numPr>
        <w:suppressAutoHyphens w:val="0"/>
        <w:spacing w:after="200" w:line="276" w:lineRule="auto"/>
        <w:contextualSpacing/>
        <w:jc w:val="both"/>
        <w:rPr>
          <w:rFonts w:asciiTheme="minorHAnsi" w:eastAsia="MS Mincho" w:hAnsiTheme="minorHAnsi" w:cstheme="minorHAnsi"/>
          <w:sz w:val="16"/>
          <w:szCs w:val="16"/>
        </w:rPr>
      </w:pPr>
      <w:r w:rsidRPr="006B654F">
        <w:rPr>
          <w:rFonts w:asciiTheme="minorHAnsi" w:hAnsiTheme="minorHAnsi" w:cstheme="minorHAnsi"/>
          <w:sz w:val="16"/>
          <w:szCs w:val="16"/>
        </w:rPr>
        <w:t>Décide d’autoriser Monsieur le Maire à signer la convention de concession pour la distribution publique de gaz naturel avec GRDF et toutes les pièces y afférant.</w:t>
      </w:r>
    </w:p>
    <w:p w14:paraId="5EFB87F5" w14:textId="77777777" w:rsidR="00664789" w:rsidRPr="006B654F" w:rsidRDefault="00664789" w:rsidP="00F97D02">
      <w:pPr>
        <w:widowControl w:val="0"/>
        <w:tabs>
          <w:tab w:val="left" w:pos="567"/>
          <w:tab w:val="left" w:pos="2268"/>
          <w:tab w:val="left" w:pos="8618"/>
        </w:tabs>
        <w:ind w:right="567"/>
        <w:jc w:val="both"/>
        <w:rPr>
          <w:rFonts w:asciiTheme="minorHAnsi" w:hAnsiTheme="minorHAnsi" w:cstheme="minorHAnsi"/>
          <w:b/>
          <w:sz w:val="16"/>
          <w:szCs w:val="16"/>
        </w:rPr>
      </w:pPr>
    </w:p>
    <w:p w14:paraId="1BC9BC4D" w14:textId="47886D1B" w:rsidR="00FE5144" w:rsidRPr="006B654F"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w:t>
      </w:r>
      <w:r w:rsidR="007F50FC" w:rsidRPr="006B654F">
        <w:rPr>
          <w:rFonts w:asciiTheme="minorHAnsi" w:hAnsiTheme="minorHAnsi" w:cstheme="minorHAnsi"/>
          <w:sz w:val="16"/>
          <w:szCs w:val="16"/>
        </w:rPr>
        <w:t>T : 1</w:t>
      </w:r>
      <w:r w:rsidR="00A72270">
        <w:rPr>
          <w:rFonts w:asciiTheme="minorHAnsi" w:hAnsiTheme="minorHAnsi" w:cstheme="minorHAnsi"/>
          <w:sz w:val="16"/>
          <w:szCs w:val="16"/>
        </w:rPr>
        <w:t>0</w:t>
      </w:r>
      <w:r w:rsidR="00453FB8" w:rsidRPr="006B654F">
        <w:rPr>
          <w:rFonts w:asciiTheme="minorHAnsi" w:hAnsiTheme="minorHAnsi" w:cstheme="minorHAnsi"/>
          <w:sz w:val="16"/>
          <w:szCs w:val="16"/>
        </w:rPr>
        <w:tab/>
        <w:t xml:space="preserve"> voix</w:t>
      </w:r>
      <w:r w:rsidRPr="006B654F">
        <w:rPr>
          <w:rFonts w:asciiTheme="minorHAnsi" w:hAnsiTheme="minorHAnsi" w:cstheme="minorHAnsi"/>
          <w:sz w:val="16"/>
          <w:szCs w:val="16"/>
        </w:rPr>
        <w:t xml:space="preserve"> </w:t>
      </w:r>
      <w:r w:rsidR="00166399" w:rsidRPr="006B654F">
        <w:rPr>
          <w:rFonts w:asciiTheme="minorHAnsi" w:hAnsiTheme="minorHAnsi" w:cstheme="minorHAnsi"/>
          <w:sz w:val="16"/>
          <w:szCs w:val="16"/>
        </w:rPr>
        <w:t xml:space="preserve">pour </w:t>
      </w:r>
      <w:r w:rsidR="0060251A" w:rsidRPr="006B654F">
        <w:rPr>
          <w:rFonts w:asciiTheme="minorHAnsi" w:hAnsiTheme="minorHAnsi" w:cstheme="minorHAnsi"/>
          <w:sz w:val="16"/>
          <w:szCs w:val="16"/>
        </w:rPr>
        <w:t>1</w:t>
      </w:r>
      <w:r w:rsidR="00A72270">
        <w:rPr>
          <w:rFonts w:asciiTheme="minorHAnsi" w:hAnsiTheme="minorHAnsi" w:cstheme="minorHAnsi"/>
          <w:sz w:val="16"/>
          <w:szCs w:val="16"/>
        </w:rPr>
        <w:t>0</w:t>
      </w:r>
      <w:r w:rsidR="0060251A" w:rsidRPr="006B654F">
        <w:rPr>
          <w:rFonts w:asciiTheme="minorHAnsi" w:hAnsiTheme="minorHAnsi" w:cstheme="minorHAnsi"/>
          <w:sz w:val="16"/>
          <w:szCs w:val="16"/>
        </w:rPr>
        <w:tab/>
        <w:t xml:space="preserve">            </w:t>
      </w:r>
      <w:r w:rsidRPr="006B654F">
        <w:rPr>
          <w:rFonts w:asciiTheme="minorHAnsi" w:hAnsiTheme="minorHAnsi" w:cstheme="minorHAnsi"/>
          <w:sz w:val="16"/>
          <w:szCs w:val="16"/>
        </w:rPr>
        <w:t xml:space="preserve"> </w:t>
      </w:r>
      <w:r w:rsidR="00B874F3" w:rsidRPr="006B654F">
        <w:rPr>
          <w:rFonts w:asciiTheme="minorHAnsi" w:hAnsiTheme="minorHAnsi" w:cstheme="minorHAnsi"/>
          <w:sz w:val="16"/>
          <w:szCs w:val="16"/>
        </w:rPr>
        <w:t>abstentions</w:t>
      </w:r>
      <w:r w:rsidR="0060251A" w:rsidRPr="006B654F">
        <w:rPr>
          <w:rFonts w:asciiTheme="minorHAnsi" w:hAnsiTheme="minorHAnsi" w:cstheme="minorHAnsi"/>
          <w:sz w:val="16"/>
          <w:szCs w:val="16"/>
        </w:rPr>
        <w:t xml:space="preserve"> </w:t>
      </w:r>
      <w:r w:rsidR="00D52030" w:rsidRPr="006B654F">
        <w:rPr>
          <w:rFonts w:asciiTheme="minorHAnsi" w:hAnsiTheme="minorHAnsi" w:cstheme="minorHAnsi"/>
          <w:sz w:val="16"/>
          <w:szCs w:val="16"/>
        </w:rPr>
        <w:t>0</w:t>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voix </w:t>
      </w:r>
      <w:r w:rsidR="00166399" w:rsidRPr="006B654F">
        <w:rPr>
          <w:rFonts w:asciiTheme="minorHAnsi" w:hAnsiTheme="minorHAnsi" w:cstheme="minorHAnsi"/>
          <w:sz w:val="16"/>
          <w:szCs w:val="16"/>
        </w:rPr>
        <w:t>contre</w:t>
      </w:r>
      <w:r w:rsidR="0060251A" w:rsidRPr="006B654F">
        <w:rPr>
          <w:rFonts w:asciiTheme="minorHAnsi" w:hAnsiTheme="minorHAnsi" w:cstheme="minorHAnsi"/>
          <w:sz w:val="16"/>
          <w:szCs w:val="16"/>
        </w:rPr>
        <w:t xml:space="preserve"> 0</w:t>
      </w:r>
    </w:p>
    <w:p w14:paraId="21222DD7" w14:textId="055FDFA6" w:rsidR="00DA0A9D" w:rsidRPr="006B654F" w:rsidRDefault="00453FB8" w:rsidP="00803647">
      <w:pPr>
        <w:tabs>
          <w:tab w:val="left" w:pos="5775"/>
        </w:tabs>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néant</w:t>
      </w:r>
    </w:p>
    <w:p w14:paraId="4A13A9BD" w14:textId="77777777" w:rsidR="00803647" w:rsidRPr="006B654F" w:rsidRDefault="00803647" w:rsidP="00803647">
      <w:pPr>
        <w:tabs>
          <w:tab w:val="left" w:pos="5775"/>
        </w:tabs>
        <w:rPr>
          <w:rFonts w:asciiTheme="minorHAnsi" w:hAnsiTheme="minorHAnsi" w:cstheme="minorHAnsi"/>
          <w:i/>
          <w:iCs/>
          <w:sz w:val="16"/>
          <w:szCs w:val="16"/>
        </w:rPr>
      </w:pPr>
    </w:p>
    <w:p w14:paraId="74191BF2" w14:textId="77777777" w:rsidR="00480A9D" w:rsidRDefault="00480A9D" w:rsidP="00BB74DC">
      <w:pPr>
        <w:rPr>
          <w:rFonts w:asciiTheme="minorHAnsi" w:hAnsiTheme="minorHAnsi" w:cstheme="minorHAnsi"/>
          <w:b/>
          <w:sz w:val="16"/>
          <w:szCs w:val="16"/>
          <w:highlight w:val="lightGray"/>
        </w:rPr>
      </w:pPr>
    </w:p>
    <w:p w14:paraId="02520C74" w14:textId="77777777" w:rsidR="00480A9D" w:rsidRDefault="00BB74DC" w:rsidP="00BB74DC">
      <w:pPr>
        <w:rPr>
          <w:rFonts w:asciiTheme="minorHAnsi" w:hAnsiTheme="minorHAnsi" w:cstheme="minorHAnsi"/>
          <w:b/>
          <w:sz w:val="16"/>
          <w:szCs w:val="16"/>
        </w:rPr>
      </w:pPr>
      <w:r w:rsidRPr="006B654F">
        <w:rPr>
          <w:rFonts w:asciiTheme="minorHAnsi" w:hAnsiTheme="minorHAnsi" w:cstheme="minorHAnsi"/>
          <w:b/>
          <w:sz w:val="16"/>
          <w:szCs w:val="16"/>
          <w:highlight w:val="lightGray"/>
        </w:rPr>
        <w:t>DCM n°2021-17</w:t>
      </w:r>
    </w:p>
    <w:p w14:paraId="60EBE730" w14:textId="20B46315" w:rsidR="00BB74DC" w:rsidRPr="006B654F" w:rsidRDefault="00BB74DC" w:rsidP="00BB74DC">
      <w:pPr>
        <w:rPr>
          <w:rFonts w:asciiTheme="minorHAnsi" w:hAnsiTheme="minorHAnsi" w:cstheme="minorHAnsi"/>
          <w:b/>
          <w:sz w:val="16"/>
          <w:szCs w:val="16"/>
        </w:rPr>
      </w:pPr>
      <w:r w:rsidRPr="006B654F">
        <w:rPr>
          <w:rFonts w:asciiTheme="minorHAnsi" w:hAnsiTheme="minorHAnsi" w:cstheme="minorHAnsi"/>
          <w:b/>
          <w:sz w:val="16"/>
          <w:szCs w:val="16"/>
        </w:rPr>
        <w:tab/>
      </w:r>
    </w:p>
    <w:p w14:paraId="55110C28" w14:textId="77777777" w:rsidR="00BB74DC" w:rsidRPr="00480A9D" w:rsidRDefault="00BB74DC" w:rsidP="00BB74DC">
      <w:pPr>
        <w:spacing w:after="120"/>
        <w:jc w:val="both"/>
        <w:rPr>
          <w:rFonts w:asciiTheme="minorHAnsi" w:hAnsiTheme="minorHAnsi" w:cstheme="minorHAnsi"/>
          <w:b/>
          <w:spacing w:val="-5"/>
          <w:sz w:val="16"/>
          <w:szCs w:val="16"/>
          <w:u w:val="single"/>
        </w:rPr>
      </w:pPr>
      <w:r w:rsidRPr="00480A9D">
        <w:rPr>
          <w:rFonts w:asciiTheme="minorHAnsi" w:hAnsiTheme="minorHAnsi" w:cstheme="minorHAnsi"/>
          <w:b/>
          <w:spacing w:val="-5"/>
          <w:sz w:val="16"/>
          <w:szCs w:val="16"/>
          <w:u w:val="single"/>
        </w:rPr>
        <w:t xml:space="preserve">Objet : </w:t>
      </w:r>
      <w:r w:rsidRPr="00480A9D">
        <w:rPr>
          <w:rFonts w:asciiTheme="minorHAnsi" w:hAnsiTheme="minorHAnsi" w:cstheme="minorHAnsi"/>
          <w:b/>
          <w:bCs/>
          <w:color w:val="00000A"/>
          <w:kern w:val="2"/>
          <w:sz w:val="16"/>
          <w:szCs w:val="16"/>
          <w:u w:val="single"/>
        </w:rPr>
        <w:t xml:space="preserve">Adhésion à </w:t>
      </w:r>
      <w:proofErr w:type="spellStart"/>
      <w:r w:rsidRPr="00480A9D">
        <w:rPr>
          <w:rFonts w:asciiTheme="minorHAnsi" w:hAnsiTheme="minorHAnsi" w:cstheme="minorHAnsi"/>
          <w:b/>
          <w:bCs/>
          <w:color w:val="00000A"/>
          <w:kern w:val="2"/>
          <w:sz w:val="16"/>
          <w:szCs w:val="16"/>
          <w:u w:val="single"/>
        </w:rPr>
        <w:t>Soleval</w:t>
      </w:r>
      <w:proofErr w:type="spellEnd"/>
      <w:r w:rsidRPr="00480A9D">
        <w:rPr>
          <w:rFonts w:asciiTheme="minorHAnsi" w:hAnsiTheme="minorHAnsi" w:cstheme="minorHAnsi"/>
          <w:b/>
          <w:bCs/>
          <w:color w:val="00000A"/>
          <w:kern w:val="2"/>
          <w:sz w:val="16"/>
          <w:szCs w:val="16"/>
          <w:u w:val="single"/>
        </w:rPr>
        <w:t xml:space="preserve"> et désignation des représentants</w:t>
      </w:r>
    </w:p>
    <w:p w14:paraId="0A0C2DB5" w14:textId="77777777" w:rsidR="00BB74DC" w:rsidRPr="006B654F" w:rsidRDefault="00BB74DC" w:rsidP="00BB74DC">
      <w:pPr>
        <w:suppressAutoHyphens/>
        <w:spacing w:before="120" w:after="120"/>
        <w:jc w:val="both"/>
        <w:rPr>
          <w:rFonts w:asciiTheme="minorHAnsi" w:hAnsiTheme="minorHAnsi" w:cstheme="minorHAnsi"/>
          <w:color w:val="00000A"/>
          <w:kern w:val="2"/>
          <w:sz w:val="16"/>
          <w:szCs w:val="16"/>
        </w:rPr>
      </w:pPr>
      <w:r w:rsidRPr="006B654F">
        <w:rPr>
          <w:rFonts w:asciiTheme="minorHAnsi" w:eastAsia="Calibri" w:hAnsiTheme="minorHAnsi" w:cstheme="minorHAnsi"/>
          <w:color w:val="00000A"/>
          <w:kern w:val="2"/>
          <w:sz w:val="16"/>
          <w:szCs w:val="16"/>
          <w:lang w:eastAsia="en-US"/>
        </w:rPr>
        <w:t xml:space="preserve">Monsieur le Maire informe le conseil municipal que l’ALEC </w:t>
      </w:r>
      <w:proofErr w:type="spellStart"/>
      <w:r w:rsidRPr="006B654F">
        <w:rPr>
          <w:rFonts w:asciiTheme="minorHAnsi" w:eastAsia="Calibri" w:hAnsiTheme="minorHAnsi" w:cstheme="minorHAnsi"/>
          <w:color w:val="00000A"/>
          <w:kern w:val="2"/>
          <w:sz w:val="16"/>
          <w:szCs w:val="16"/>
          <w:lang w:eastAsia="en-US"/>
        </w:rPr>
        <w:t>Soleval</w:t>
      </w:r>
      <w:proofErr w:type="spellEnd"/>
      <w:r w:rsidRPr="006B654F">
        <w:rPr>
          <w:rFonts w:asciiTheme="minorHAnsi" w:eastAsia="Calibri" w:hAnsiTheme="minorHAnsi" w:cstheme="minorHAnsi"/>
          <w:color w:val="00000A"/>
          <w:kern w:val="2"/>
          <w:sz w:val="16"/>
          <w:szCs w:val="16"/>
          <w:lang w:eastAsia="en-US"/>
        </w:rPr>
        <w:t xml:space="preserve"> est une association loi 1901, créée sous l'impulsion du </w:t>
      </w:r>
      <w:proofErr w:type="spellStart"/>
      <w:r w:rsidRPr="006B654F">
        <w:rPr>
          <w:rFonts w:asciiTheme="minorHAnsi" w:eastAsia="Calibri" w:hAnsiTheme="minorHAnsi" w:cstheme="minorHAnsi"/>
          <w:color w:val="00000A"/>
          <w:kern w:val="2"/>
          <w:sz w:val="16"/>
          <w:szCs w:val="16"/>
          <w:lang w:eastAsia="en-US"/>
        </w:rPr>
        <w:t>Sicoval</w:t>
      </w:r>
      <w:proofErr w:type="spellEnd"/>
      <w:r w:rsidRPr="006B654F">
        <w:rPr>
          <w:rFonts w:asciiTheme="minorHAnsi" w:eastAsia="Calibri" w:hAnsiTheme="minorHAnsi" w:cstheme="minorHAnsi"/>
          <w:color w:val="00000A"/>
          <w:kern w:val="2"/>
          <w:sz w:val="16"/>
          <w:szCs w:val="16"/>
          <w:lang w:eastAsia="en-US"/>
        </w:rPr>
        <w:t xml:space="preserve"> et de l'ADEME avec pour objet :</w:t>
      </w:r>
    </w:p>
    <w:p w14:paraId="10421DB2" w14:textId="77777777" w:rsidR="00BB74DC" w:rsidRPr="006B654F" w:rsidRDefault="00BB74DC" w:rsidP="00BB74DC">
      <w:pPr>
        <w:suppressAutoHyphens/>
        <w:spacing w:after="57"/>
        <w:jc w:val="both"/>
        <w:rPr>
          <w:rFonts w:asciiTheme="minorHAnsi" w:hAnsiTheme="minorHAnsi" w:cstheme="minorHAnsi"/>
          <w:color w:val="00000A"/>
          <w:kern w:val="2"/>
          <w:sz w:val="16"/>
          <w:szCs w:val="16"/>
        </w:rPr>
      </w:pPr>
      <w:r w:rsidRPr="006B654F">
        <w:rPr>
          <w:rFonts w:asciiTheme="minorHAnsi" w:eastAsia="Calibri" w:hAnsiTheme="minorHAnsi" w:cstheme="minorHAnsi"/>
          <w:color w:val="00000A"/>
          <w:kern w:val="2"/>
          <w:sz w:val="16"/>
          <w:szCs w:val="16"/>
          <w:lang w:eastAsia="en-US"/>
        </w:rPr>
        <w:t>- de favoriser et d'entreprendre des actions visant à la l'utilisation rationnelle de l'énergie, à la lutte contre le changement climatique et à la protection de l'environnement,</w:t>
      </w:r>
    </w:p>
    <w:p w14:paraId="5379FE32" w14:textId="77777777" w:rsidR="00BB74DC" w:rsidRPr="006B654F" w:rsidRDefault="00BB74DC" w:rsidP="00BB74DC">
      <w:pPr>
        <w:suppressAutoHyphens/>
        <w:spacing w:after="57"/>
        <w:jc w:val="both"/>
        <w:rPr>
          <w:rFonts w:asciiTheme="minorHAnsi" w:hAnsiTheme="minorHAnsi" w:cstheme="minorHAnsi"/>
          <w:color w:val="00000A"/>
          <w:kern w:val="2"/>
          <w:sz w:val="16"/>
          <w:szCs w:val="16"/>
        </w:rPr>
      </w:pPr>
      <w:r w:rsidRPr="006B654F">
        <w:rPr>
          <w:rFonts w:asciiTheme="minorHAnsi" w:eastAsia="Calibri" w:hAnsiTheme="minorHAnsi" w:cstheme="minorHAnsi"/>
          <w:color w:val="00000A"/>
          <w:kern w:val="2"/>
          <w:sz w:val="16"/>
          <w:szCs w:val="16"/>
          <w:lang w:eastAsia="en-US"/>
        </w:rPr>
        <w:t xml:space="preserve">- d'être un espace d’information pour les particuliers et les collectivités sur les thématiques de la maîtrise de l'énergie et de l'utilisation des énergies renouvelables. </w:t>
      </w:r>
    </w:p>
    <w:p w14:paraId="0A19976A" w14:textId="77777777" w:rsidR="00BB74DC" w:rsidRPr="006B654F" w:rsidRDefault="00BB74DC" w:rsidP="00BB74DC">
      <w:pPr>
        <w:suppressAutoHyphens/>
        <w:spacing w:before="57" w:after="57"/>
        <w:jc w:val="both"/>
        <w:rPr>
          <w:rFonts w:asciiTheme="minorHAnsi" w:hAnsiTheme="minorHAnsi" w:cstheme="minorHAnsi"/>
          <w:color w:val="00000A"/>
          <w:kern w:val="2"/>
          <w:sz w:val="16"/>
          <w:szCs w:val="16"/>
        </w:rPr>
      </w:pPr>
      <w:r w:rsidRPr="006B654F">
        <w:rPr>
          <w:rFonts w:asciiTheme="minorHAnsi" w:eastAsia="Calibri" w:hAnsiTheme="minorHAnsi" w:cstheme="minorHAnsi"/>
          <w:color w:val="00000A"/>
          <w:kern w:val="2"/>
          <w:sz w:val="16"/>
          <w:szCs w:val="16"/>
          <w:lang w:eastAsia="en-US"/>
        </w:rPr>
        <w:t>Elle a entre autres pour mission l'aide à la décision et en particulier mettre en place un Conseil en Énergie Partagé pour les collectivités adhérentes :</w:t>
      </w:r>
    </w:p>
    <w:p w14:paraId="12D2696B" w14:textId="77777777" w:rsidR="00BB74DC" w:rsidRPr="006B654F" w:rsidRDefault="00BB74DC" w:rsidP="00BB74DC">
      <w:pPr>
        <w:suppressAutoHyphens/>
        <w:spacing w:before="57" w:after="57"/>
        <w:jc w:val="both"/>
        <w:rPr>
          <w:rFonts w:asciiTheme="minorHAnsi" w:hAnsiTheme="minorHAnsi" w:cstheme="minorHAnsi"/>
          <w:color w:val="00000A"/>
          <w:kern w:val="2"/>
          <w:sz w:val="16"/>
          <w:szCs w:val="16"/>
        </w:rPr>
      </w:pPr>
      <w:r w:rsidRPr="006B654F">
        <w:rPr>
          <w:rFonts w:asciiTheme="minorHAnsi" w:eastAsia="Calibri" w:hAnsiTheme="minorHAnsi" w:cstheme="minorHAnsi"/>
          <w:color w:val="00000A"/>
          <w:kern w:val="2"/>
          <w:sz w:val="16"/>
          <w:szCs w:val="16"/>
          <w:lang w:eastAsia="en-US"/>
        </w:rPr>
        <w:tab/>
        <w:t>- suivi énergétique des équipements communaux</w:t>
      </w:r>
    </w:p>
    <w:p w14:paraId="2D22F248" w14:textId="77777777" w:rsidR="00BB74DC" w:rsidRPr="006B654F" w:rsidRDefault="00BB74DC" w:rsidP="00BB74DC">
      <w:pPr>
        <w:suppressAutoHyphens/>
        <w:spacing w:before="57" w:after="57"/>
        <w:jc w:val="both"/>
        <w:rPr>
          <w:rFonts w:asciiTheme="minorHAnsi" w:hAnsiTheme="minorHAnsi" w:cstheme="minorHAnsi"/>
          <w:color w:val="00000A"/>
          <w:kern w:val="2"/>
          <w:sz w:val="16"/>
          <w:szCs w:val="16"/>
        </w:rPr>
      </w:pPr>
      <w:r w:rsidRPr="006B654F">
        <w:rPr>
          <w:rFonts w:asciiTheme="minorHAnsi" w:eastAsia="Calibri" w:hAnsiTheme="minorHAnsi" w:cstheme="minorHAnsi"/>
          <w:color w:val="00000A"/>
          <w:kern w:val="2"/>
          <w:sz w:val="16"/>
          <w:szCs w:val="16"/>
          <w:lang w:eastAsia="en-US"/>
        </w:rPr>
        <w:tab/>
        <w:t>- accompagnement de projets.</w:t>
      </w:r>
    </w:p>
    <w:p w14:paraId="30B587C7" w14:textId="77777777" w:rsidR="00BB74DC" w:rsidRPr="006B654F" w:rsidRDefault="00BB74DC" w:rsidP="00BB74DC">
      <w:pPr>
        <w:suppressAutoHyphens/>
        <w:spacing w:before="120" w:after="120"/>
        <w:jc w:val="both"/>
        <w:rPr>
          <w:rFonts w:asciiTheme="minorHAnsi" w:eastAsia="Calibri" w:hAnsiTheme="minorHAnsi" w:cstheme="minorHAnsi"/>
          <w:color w:val="00000A"/>
          <w:kern w:val="2"/>
          <w:sz w:val="16"/>
          <w:szCs w:val="16"/>
          <w:lang w:eastAsia="en-US"/>
        </w:rPr>
      </w:pPr>
      <w:r w:rsidRPr="006B654F">
        <w:rPr>
          <w:rFonts w:asciiTheme="minorHAnsi" w:eastAsia="Calibri" w:hAnsiTheme="minorHAnsi" w:cstheme="minorHAnsi"/>
          <w:color w:val="00000A"/>
          <w:kern w:val="2"/>
          <w:sz w:val="16"/>
          <w:szCs w:val="16"/>
          <w:lang w:eastAsia="en-US"/>
        </w:rPr>
        <w:t xml:space="preserve">Monsieur le Maire précise que cette convention est d'une durée de trois ans renouvelables et que le montant de la cotisation (calculée en fonction du nombre d'habitants) est décidé par l'Assemblée générale annuelle de </w:t>
      </w:r>
      <w:proofErr w:type="spellStart"/>
      <w:r w:rsidRPr="006B654F">
        <w:rPr>
          <w:rFonts w:asciiTheme="minorHAnsi" w:eastAsia="Calibri" w:hAnsiTheme="minorHAnsi" w:cstheme="minorHAnsi"/>
          <w:color w:val="00000A"/>
          <w:kern w:val="2"/>
          <w:sz w:val="16"/>
          <w:szCs w:val="16"/>
          <w:lang w:eastAsia="en-US"/>
        </w:rPr>
        <w:t>Soleval</w:t>
      </w:r>
      <w:proofErr w:type="spellEnd"/>
      <w:r w:rsidRPr="006B654F">
        <w:rPr>
          <w:rFonts w:asciiTheme="minorHAnsi" w:eastAsia="Calibri" w:hAnsiTheme="minorHAnsi" w:cstheme="minorHAnsi"/>
          <w:color w:val="00000A"/>
          <w:kern w:val="2"/>
          <w:sz w:val="16"/>
          <w:szCs w:val="16"/>
          <w:lang w:eastAsia="en-US"/>
        </w:rPr>
        <w:t>.</w:t>
      </w:r>
    </w:p>
    <w:p w14:paraId="3F26AC0B" w14:textId="77777777" w:rsidR="00BB74DC" w:rsidRPr="006B654F" w:rsidRDefault="00BB74DC" w:rsidP="00BB74DC">
      <w:pPr>
        <w:suppressAutoHyphens/>
        <w:spacing w:before="120" w:after="120"/>
        <w:jc w:val="both"/>
        <w:rPr>
          <w:rFonts w:asciiTheme="minorHAnsi" w:hAnsiTheme="minorHAnsi" w:cstheme="minorHAnsi"/>
          <w:color w:val="00000A"/>
          <w:kern w:val="2"/>
          <w:sz w:val="16"/>
          <w:szCs w:val="16"/>
        </w:rPr>
      </w:pPr>
    </w:p>
    <w:p w14:paraId="49A2F82A" w14:textId="77777777" w:rsidR="00BB74DC" w:rsidRPr="006B654F" w:rsidRDefault="00BB74DC" w:rsidP="00BB74DC">
      <w:pPr>
        <w:suppressAutoHyphens/>
        <w:rPr>
          <w:rFonts w:asciiTheme="minorHAnsi" w:hAnsiTheme="minorHAnsi" w:cstheme="minorHAnsi"/>
          <w:color w:val="00000A"/>
          <w:kern w:val="2"/>
          <w:sz w:val="16"/>
          <w:szCs w:val="16"/>
        </w:rPr>
      </w:pPr>
      <w:r w:rsidRPr="006B654F">
        <w:rPr>
          <w:rFonts w:asciiTheme="minorHAnsi" w:hAnsiTheme="minorHAnsi" w:cstheme="minorHAnsi"/>
          <w:color w:val="00000A"/>
          <w:kern w:val="2"/>
          <w:sz w:val="16"/>
          <w:szCs w:val="16"/>
        </w:rPr>
        <w:t xml:space="preserve">Après en avoir délibéré, le Conseil Municipal décide : </w:t>
      </w:r>
    </w:p>
    <w:p w14:paraId="0C1738C1" w14:textId="77777777" w:rsidR="00BB74DC" w:rsidRPr="006B654F" w:rsidRDefault="00BB74DC" w:rsidP="00A22219">
      <w:pPr>
        <w:numPr>
          <w:ilvl w:val="0"/>
          <w:numId w:val="16"/>
        </w:numPr>
        <w:suppressAutoHyphens/>
        <w:jc w:val="both"/>
        <w:rPr>
          <w:rFonts w:asciiTheme="minorHAnsi" w:hAnsiTheme="minorHAnsi" w:cstheme="minorHAnsi"/>
          <w:bCs/>
          <w:color w:val="00000A"/>
          <w:kern w:val="2"/>
          <w:sz w:val="16"/>
          <w:szCs w:val="16"/>
        </w:rPr>
      </w:pPr>
      <w:r w:rsidRPr="006B654F">
        <w:rPr>
          <w:rFonts w:asciiTheme="minorHAnsi" w:hAnsiTheme="minorHAnsi" w:cstheme="minorHAnsi"/>
          <w:bCs/>
          <w:color w:val="00000A"/>
          <w:kern w:val="2"/>
          <w:sz w:val="16"/>
          <w:szCs w:val="16"/>
        </w:rPr>
        <w:t xml:space="preserve">D’adhérer à </w:t>
      </w:r>
      <w:proofErr w:type="spellStart"/>
      <w:r w:rsidRPr="006B654F">
        <w:rPr>
          <w:rFonts w:asciiTheme="minorHAnsi" w:hAnsiTheme="minorHAnsi" w:cstheme="minorHAnsi"/>
          <w:bCs/>
          <w:color w:val="00000A"/>
          <w:kern w:val="2"/>
          <w:sz w:val="16"/>
          <w:szCs w:val="16"/>
        </w:rPr>
        <w:t>Soleval</w:t>
      </w:r>
      <w:proofErr w:type="spellEnd"/>
      <w:r w:rsidRPr="006B654F">
        <w:rPr>
          <w:rFonts w:asciiTheme="minorHAnsi" w:hAnsiTheme="minorHAnsi" w:cstheme="minorHAnsi"/>
          <w:bCs/>
          <w:color w:val="00000A"/>
          <w:kern w:val="2"/>
          <w:sz w:val="16"/>
          <w:szCs w:val="16"/>
        </w:rPr>
        <w:t xml:space="preserve"> pour une durée de trois ans à compter du 1er janvier 2021</w:t>
      </w:r>
    </w:p>
    <w:p w14:paraId="71E90141" w14:textId="77777777" w:rsidR="00BB74DC" w:rsidRPr="006B654F" w:rsidRDefault="00BB74DC" w:rsidP="00A22219">
      <w:pPr>
        <w:numPr>
          <w:ilvl w:val="0"/>
          <w:numId w:val="16"/>
        </w:numPr>
        <w:suppressAutoHyphens/>
        <w:jc w:val="both"/>
        <w:rPr>
          <w:rFonts w:asciiTheme="minorHAnsi" w:hAnsiTheme="minorHAnsi" w:cstheme="minorHAnsi"/>
          <w:bCs/>
          <w:color w:val="00000A"/>
          <w:kern w:val="2"/>
          <w:sz w:val="16"/>
          <w:szCs w:val="16"/>
        </w:rPr>
      </w:pPr>
      <w:r w:rsidRPr="006B654F">
        <w:rPr>
          <w:rFonts w:asciiTheme="minorHAnsi" w:hAnsiTheme="minorHAnsi" w:cstheme="minorHAnsi"/>
          <w:bCs/>
          <w:color w:val="00000A"/>
          <w:kern w:val="2"/>
          <w:sz w:val="16"/>
          <w:szCs w:val="16"/>
        </w:rPr>
        <w:t>D'autoriser M. Le maire à signer tout document afférent à cette adhésion.</w:t>
      </w:r>
    </w:p>
    <w:p w14:paraId="12E1FCD9" w14:textId="77777777" w:rsidR="00BB74DC" w:rsidRPr="006B654F" w:rsidRDefault="00BB74DC" w:rsidP="00A22219">
      <w:pPr>
        <w:numPr>
          <w:ilvl w:val="0"/>
          <w:numId w:val="16"/>
        </w:numPr>
        <w:suppressAutoHyphens/>
        <w:jc w:val="both"/>
        <w:rPr>
          <w:rFonts w:asciiTheme="minorHAnsi" w:hAnsiTheme="minorHAnsi" w:cstheme="minorHAnsi"/>
          <w:bCs/>
          <w:color w:val="00000A"/>
          <w:kern w:val="2"/>
          <w:sz w:val="16"/>
          <w:szCs w:val="16"/>
        </w:rPr>
      </w:pPr>
      <w:r w:rsidRPr="006B654F">
        <w:rPr>
          <w:rFonts w:asciiTheme="minorHAnsi" w:hAnsiTheme="minorHAnsi" w:cstheme="minorHAnsi"/>
          <w:bCs/>
          <w:color w:val="00000A"/>
          <w:kern w:val="2"/>
          <w:sz w:val="16"/>
          <w:szCs w:val="16"/>
        </w:rPr>
        <w:t>D'inscrire le montant de la cotisation sur le budget communal et ce pour une durée de 3 ans</w:t>
      </w:r>
    </w:p>
    <w:p w14:paraId="02ADC968" w14:textId="77777777" w:rsidR="00BB74DC" w:rsidRPr="006B654F" w:rsidRDefault="00BB74DC" w:rsidP="00BB74DC">
      <w:pPr>
        <w:suppressAutoHyphens/>
        <w:ind w:left="720"/>
        <w:jc w:val="both"/>
        <w:rPr>
          <w:rFonts w:asciiTheme="minorHAnsi" w:hAnsiTheme="minorHAnsi" w:cstheme="minorHAnsi"/>
          <w:bCs/>
          <w:color w:val="00000A"/>
          <w:kern w:val="2"/>
          <w:sz w:val="16"/>
          <w:szCs w:val="16"/>
        </w:rPr>
      </w:pPr>
      <w:r w:rsidRPr="006B654F">
        <w:rPr>
          <w:rFonts w:asciiTheme="minorHAnsi" w:hAnsiTheme="minorHAnsi" w:cstheme="minorHAnsi"/>
          <w:bCs/>
          <w:color w:val="00000A"/>
          <w:kern w:val="2"/>
          <w:sz w:val="16"/>
          <w:szCs w:val="16"/>
        </w:rPr>
        <w:t>(Montant des cotisations : 0.9975€ X 906 habitants = 903.74€)</w:t>
      </w:r>
    </w:p>
    <w:p w14:paraId="60145393" w14:textId="77777777" w:rsidR="00BB74DC" w:rsidRPr="006B654F" w:rsidRDefault="00BB74DC" w:rsidP="00A22219">
      <w:pPr>
        <w:numPr>
          <w:ilvl w:val="0"/>
          <w:numId w:val="16"/>
        </w:numPr>
        <w:suppressAutoHyphens/>
        <w:jc w:val="both"/>
        <w:rPr>
          <w:rFonts w:asciiTheme="minorHAnsi" w:hAnsiTheme="minorHAnsi" w:cstheme="minorHAnsi"/>
          <w:bCs/>
          <w:color w:val="00000A"/>
          <w:kern w:val="2"/>
          <w:sz w:val="16"/>
          <w:szCs w:val="16"/>
        </w:rPr>
      </w:pPr>
      <w:r w:rsidRPr="006B654F">
        <w:rPr>
          <w:rFonts w:asciiTheme="minorHAnsi" w:hAnsiTheme="minorHAnsi" w:cstheme="minorHAnsi"/>
          <w:bCs/>
          <w:color w:val="00000A"/>
          <w:kern w:val="2"/>
          <w:sz w:val="16"/>
          <w:szCs w:val="16"/>
        </w:rPr>
        <w:t xml:space="preserve">De nommer M. </w:t>
      </w:r>
      <w:proofErr w:type="spellStart"/>
      <w:r w:rsidRPr="006B654F">
        <w:rPr>
          <w:rFonts w:asciiTheme="minorHAnsi" w:hAnsiTheme="minorHAnsi" w:cstheme="minorHAnsi"/>
          <w:bCs/>
          <w:color w:val="00000A"/>
          <w:kern w:val="2"/>
          <w:sz w:val="16"/>
          <w:szCs w:val="16"/>
        </w:rPr>
        <w:t>Adelin</w:t>
      </w:r>
      <w:proofErr w:type="spellEnd"/>
      <w:r w:rsidRPr="006B654F">
        <w:rPr>
          <w:rFonts w:asciiTheme="minorHAnsi" w:hAnsiTheme="minorHAnsi" w:cstheme="minorHAnsi"/>
          <w:bCs/>
          <w:color w:val="00000A"/>
          <w:kern w:val="2"/>
          <w:sz w:val="16"/>
          <w:szCs w:val="16"/>
        </w:rPr>
        <w:t xml:space="preserve"> BAIGET, comme représentant au sein de </w:t>
      </w:r>
      <w:proofErr w:type="spellStart"/>
      <w:r w:rsidRPr="006B654F">
        <w:rPr>
          <w:rFonts w:asciiTheme="minorHAnsi" w:hAnsiTheme="minorHAnsi" w:cstheme="minorHAnsi"/>
          <w:bCs/>
          <w:color w:val="00000A"/>
          <w:kern w:val="2"/>
          <w:sz w:val="16"/>
          <w:szCs w:val="16"/>
        </w:rPr>
        <w:t>Soleval</w:t>
      </w:r>
      <w:proofErr w:type="spellEnd"/>
      <w:r w:rsidRPr="006B654F">
        <w:rPr>
          <w:rFonts w:asciiTheme="minorHAnsi" w:hAnsiTheme="minorHAnsi" w:cstheme="minorHAnsi"/>
          <w:bCs/>
          <w:color w:val="00000A"/>
          <w:kern w:val="2"/>
          <w:sz w:val="16"/>
          <w:szCs w:val="16"/>
        </w:rPr>
        <w:t xml:space="preserve"> et </w:t>
      </w:r>
      <w:proofErr w:type="spellStart"/>
      <w:proofErr w:type="gramStart"/>
      <w:r w:rsidRPr="006B654F">
        <w:rPr>
          <w:rFonts w:asciiTheme="minorHAnsi" w:hAnsiTheme="minorHAnsi" w:cstheme="minorHAnsi"/>
          <w:bCs/>
          <w:color w:val="00000A"/>
          <w:kern w:val="2"/>
          <w:sz w:val="16"/>
          <w:szCs w:val="16"/>
        </w:rPr>
        <w:t>M.Didier</w:t>
      </w:r>
      <w:proofErr w:type="spellEnd"/>
      <w:proofErr w:type="gramEnd"/>
      <w:r w:rsidRPr="006B654F">
        <w:rPr>
          <w:rFonts w:asciiTheme="minorHAnsi" w:hAnsiTheme="minorHAnsi" w:cstheme="minorHAnsi"/>
          <w:bCs/>
          <w:color w:val="00000A"/>
          <w:kern w:val="2"/>
          <w:sz w:val="16"/>
          <w:szCs w:val="16"/>
        </w:rPr>
        <w:t xml:space="preserve"> BELAIR Comme référent technique..</w:t>
      </w:r>
    </w:p>
    <w:p w14:paraId="4149C685" w14:textId="4651BF39" w:rsidR="00BB74DC" w:rsidRPr="006B654F" w:rsidRDefault="00BB74DC" w:rsidP="005D04F4">
      <w:pPr>
        <w:widowControl w:val="0"/>
        <w:tabs>
          <w:tab w:val="left" w:pos="567"/>
          <w:tab w:val="left" w:pos="2268"/>
          <w:tab w:val="left" w:pos="8618"/>
        </w:tabs>
        <w:jc w:val="both"/>
        <w:rPr>
          <w:rFonts w:asciiTheme="minorHAnsi" w:hAnsiTheme="minorHAnsi" w:cstheme="minorHAnsi"/>
          <w:snapToGrid w:val="0"/>
          <w:sz w:val="16"/>
          <w:szCs w:val="16"/>
        </w:rPr>
      </w:pPr>
    </w:p>
    <w:p w14:paraId="1E1EF2EB" w14:textId="77777777" w:rsidR="00BB74DC" w:rsidRPr="006B654F" w:rsidRDefault="00BB74DC" w:rsidP="005D04F4">
      <w:pPr>
        <w:widowControl w:val="0"/>
        <w:tabs>
          <w:tab w:val="left" w:pos="567"/>
          <w:tab w:val="left" w:pos="2268"/>
          <w:tab w:val="left" w:pos="8618"/>
        </w:tabs>
        <w:jc w:val="both"/>
        <w:rPr>
          <w:rFonts w:asciiTheme="minorHAnsi" w:hAnsiTheme="minorHAnsi" w:cstheme="minorHAnsi"/>
          <w:snapToGrid w:val="0"/>
          <w:sz w:val="16"/>
          <w:szCs w:val="16"/>
        </w:rPr>
      </w:pPr>
    </w:p>
    <w:p w14:paraId="269FD610" w14:textId="039553DF" w:rsidR="00D20192" w:rsidRPr="006B654F" w:rsidRDefault="00EF0625" w:rsidP="009F7308">
      <w:pPr>
        <w:pStyle w:val="Paragraphedeliste"/>
        <w:widowControl w:val="0"/>
        <w:pBdr>
          <w:top w:val="single" w:sz="4" w:space="1" w:color="auto"/>
          <w:left w:val="single" w:sz="4" w:space="7"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6B654F">
        <w:rPr>
          <w:rFonts w:asciiTheme="minorHAnsi" w:hAnsiTheme="minorHAnsi" w:cstheme="minorHAnsi"/>
          <w:sz w:val="16"/>
          <w:szCs w:val="16"/>
        </w:rPr>
        <w:t>PAR</w:t>
      </w:r>
      <w:r w:rsidR="00BB74DC" w:rsidRPr="006B654F">
        <w:rPr>
          <w:rFonts w:asciiTheme="minorHAnsi" w:hAnsiTheme="minorHAnsi" w:cstheme="minorHAnsi"/>
          <w:sz w:val="16"/>
          <w:szCs w:val="16"/>
        </w:rPr>
        <w:t>T : 1</w:t>
      </w:r>
      <w:r w:rsidR="00A72270">
        <w:rPr>
          <w:rFonts w:asciiTheme="minorHAnsi" w:hAnsiTheme="minorHAnsi" w:cstheme="minorHAnsi"/>
          <w:sz w:val="16"/>
          <w:szCs w:val="16"/>
        </w:rPr>
        <w:t>0</w:t>
      </w:r>
      <w:r w:rsidRPr="006B654F">
        <w:rPr>
          <w:rFonts w:asciiTheme="minorHAnsi" w:hAnsiTheme="minorHAnsi" w:cstheme="minorHAnsi"/>
          <w:sz w:val="16"/>
          <w:szCs w:val="16"/>
        </w:rPr>
        <w:tab/>
      </w:r>
      <w:r w:rsidR="008C3C8E" w:rsidRPr="006B654F">
        <w:rPr>
          <w:rFonts w:asciiTheme="minorHAnsi" w:hAnsiTheme="minorHAnsi" w:cstheme="minorHAnsi"/>
          <w:sz w:val="16"/>
          <w:szCs w:val="16"/>
        </w:rPr>
        <w:t xml:space="preserve"> voix pour </w:t>
      </w:r>
      <w:r w:rsidRPr="006B654F">
        <w:rPr>
          <w:rFonts w:asciiTheme="minorHAnsi" w:hAnsiTheme="minorHAnsi" w:cstheme="minorHAnsi"/>
          <w:sz w:val="16"/>
          <w:szCs w:val="16"/>
        </w:rPr>
        <w:t>1</w:t>
      </w:r>
      <w:r w:rsidR="00A72270">
        <w:rPr>
          <w:rFonts w:asciiTheme="minorHAnsi" w:hAnsiTheme="minorHAnsi" w:cstheme="minorHAnsi"/>
          <w:sz w:val="16"/>
          <w:szCs w:val="16"/>
        </w:rPr>
        <w:t>0</w:t>
      </w:r>
      <w:r w:rsidR="008C3C8E" w:rsidRPr="006B654F">
        <w:rPr>
          <w:rFonts w:asciiTheme="minorHAnsi" w:hAnsiTheme="minorHAnsi" w:cstheme="minorHAnsi"/>
          <w:sz w:val="16"/>
          <w:szCs w:val="16"/>
        </w:rPr>
        <w:tab/>
        <w:t xml:space="preserve">              </w:t>
      </w:r>
      <w:r w:rsidR="001901D3" w:rsidRPr="006B654F">
        <w:rPr>
          <w:rFonts w:asciiTheme="minorHAnsi" w:hAnsiTheme="minorHAnsi" w:cstheme="minorHAnsi"/>
          <w:sz w:val="16"/>
          <w:szCs w:val="16"/>
        </w:rPr>
        <w:t>abstentions 0</w:t>
      </w:r>
      <w:r w:rsidR="001A0A7C" w:rsidRPr="006B654F">
        <w:rPr>
          <w:rFonts w:asciiTheme="minorHAnsi" w:hAnsiTheme="minorHAnsi" w:cstheme="minorHAnsi"/>
          <w:sz w:val="16"/>
          <w:szCs w:val="16"/>
        </w:rPr>
        <w:tab/>
      </w:r>
      <w:r w:rsidR="001A0A7C" w:rsidRPr="006B654F">
        <w:rPr>
          <w:rFonts w:asciiTheme="minorHAnsi" w:hAnsiTheme="minorHAnsi" w:cstheme="minorHAnsi"/>
          <w:sz w:val="16"/>
          <w:szCs w:val="16"/>
        </w:rPr>
        <w:tab/>
      </w:r>
      <w:r w:rsidRPr="006B654F">
        <w:rPr>
          <w:rFonts w:asciiTheme="minorHAnsi" w:hAnsiTheme="minorHAnsi" w:cstheme="minorHAnsi"/>
          <w:sz w:val="16"/>
          <w:szCs w:val="16"/>
        </w:rPr>
        <w:tab/>
      </w:r>
      <w:r w:rsidR="008C3C8E" w:rsidRPr="006B654F">
        <w:rPr>
          <w:rFonts w:asciiTheme="minorHAnsi" w:hAnsiTheme="minorHAnsi" w:cstheme="minorHAnsi"/>
          <w:sz w:val="16"/>
          <w:szCs w:val="16"/>
        </w:rPr>
        <w:t xml:space="preserve"> voix </w:t>
      </w:r>
      <w:r w:rsidR="001901D3" w:rsidRPr="006B654F">
        <w:rPr>
          <w:rFonts w:asciiTheme="minorHAnsi" w:hAnsiTheme="minorHAnsi" w:cstheme="minorHAnsi"/>
          <w:sz w:val="16"/>
          <w:szCs w:val="16"/>
        </w:rPr>
        <w:t>contre 0</w:t>
      </w:r>
    </w:p>
    <w:p w14:paraId="49F6ABD9" w14:textId="57605B6A" w:rsidR="006F112F" w:rsidRPr="006B654F" w:rsidRDefault="008C3C8E" w:rsidP="00F97D02">
      <w:pPr>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néant</w:t>
      </w:r>
    </w:p>
    <w:p w14:paraId="0375A6C1" w14:textId="1C9ACFDE" w:rsidR="00824843" w:rsidRPr="006B654F" w:rsidRDefault="00824843" w:rsidP="00F97D02">
      <w:pPr>
        <w:tabs>
          <w:tab w:val="left" w:pos="5775"/>
        </w:tabs>
        <w:ind w:right="-569"/>
        <w:rPr>
          <w:rFonts w:asciiTheme="minorHAnsi" w:hAnsiTheme="minorHAnsi" w:cstheme="minorHAnsi"/>
          <w:b/>
          <w:sz w:val="16"/>
          <w:szCs w:val="16"/>
        </w:rPr>
      </w:pPr>
    </w:p>
    <w:p w14:paraId="4349E529" w14:textId="77777777" w:rsidR="00480A9D" w:rsidRDefault="00480A9D" w:rsidP="00BD0B7F">
      <w:pPr>
        <w:tabs>
          <w:tab w:val="left" w:pos="5775"/>
        </w:tabs>
        <w:rPr>
          <w:rFonts w:asciiTheme="minorHAnsi" w:hAnsiTheme="minorHAnsi" w:cstheme="minorHAnsi"/>
          <w:b/>
          <w:sz w:val="16"/>
          <w:szCs w:val="16"/>
          <w:highlight w:val="lightGray"/>
        </w:rPr>
      </w:pPr>
    </w:p>
    <w:p w14:paraId="04E94026" w14:textId="77777777" w:rsidR="00480A9D" w:rsidRDefault="00480A9D" w:rsidP="00BD0B7F">
      <w:pPr>
        <w:tabs>
          <w:tab w:val="left" w:pos="5775"/>
        </w:tabs>
        <w:rPr>
          <w:rFonts w:asciiTheme="minorHAnsi" w:hAnsiTheme="minorHAnsi" w:cstheme="minorHAnsi"/>
          <w:b/>
          <w:sz w:val="16"/>
          <w:szCs w:val="16"/>
          <w:highlight w:val="lightGray"/>
        </w:rPr>
      </w:pPr>
    </w:p>
    <w:p w14:paraId="034E94A6" w14:textId="77777777" w:rsidR="00480A9D" w:rsidRDefault="00480A9D" w:rsidP="00BD0B7F">
      <w:pPr>
        <w:tabs>
          <w:tab w:val="left" w:pos="5775"/>
        </w:tabs>
        <w:rPr>
          <w:rFonts w:asciiTheme="minorHAnsi" w:hAnsiTheme="minorHAnsi" w:cstheme="minorHAnsi"/>
          <w:b/>
          <w:sz w:val="16"/>
          <w:szCs w:val="16"/>
          <w:highlight w:val="lightGray"/>
        </w:rPr>
      </w:pPr>
    </w:p>
    <w:p w14:paraId="78A96989" w14:textId="77777777" w:rsidR="00480A9D" w:rsidRDefault="00480A9D" w:rsidP="00BD0B7F">
      <w:pPr>
        <w:tabs>
          <w:tab w:val="left" w:pos="5775"/>
        </w:tabs>
        <w:rPr>
          <w:rFonts w:asciiTheme="minorHAnsi" w:hAnsiTheme="minorHAnsi" w:cstheme="minorHAnsi"/>
          <w:b/>
          <w:sz w:val="16"/>
          <w:szCs w:val="16"/>
          <w:highlight w:val="lightGray"/>
        </w:rPr>
      </w:pPr>
    </w:p>
    <w:p w14:paraId="1642A6AF" w14:textId="77777777" w:rsidR="00480A9D" w:rsidRDefault="00480A9D" w:rsidP="00BD0B7F">
      <w:pPr>
        <w:tabs>
          <w:tab w:val="left" w:pos="5775"/>
        </w:tabs>
        <w:rPr>
          <w:rFonts w:asciiTheme="minorHAnsi" w:hAnsiTheme="minorHAnsi" w:cstheme="minorHAnsi"/>
          <w:b/>
          <w:sz w:val="16"/>
          <w:szCs w:val="16"/>
          <w:highlight w:val="lightGray"/>
        </w:rPr>
      </w:pPr>
    </w:p>
    <w:p w14:paraId="16014000" w14:textId="77777777" w:rsidR="00480A9D" w:rsidRDefault="00480A9D" w:rsidP="00BD0B7F">
      <w:pPr>
        <w:tabs>
          <w:tab w:val="left" w:pos="5775"/>
        </w:tabs>
        <w:rPr>
          <w:rFonts w:asciiTheme="minorHAnsi" w:hAnsiTheme="minorHAnsi" w:cstheme="minorHAnsi"/>
          <w:b/>
          <w:sz w:val="16"/>
          <w:szCs w:val="16"/>
          <w:highlight w:val="lightGray"/>
        </w:rPr>
      </w:pPr>
    </w:p>
    <w:p w14:paraId="4900EADC" w14:textId="77777777" w:rsidR="00480A9D" w:rsidRDefault="00480A9D" w:rsidP="00BD0B7F">
      <w:pPr>
        <w:tabs>
          <w:tab w:val="left" w:pos="5775"/>
        </w:tabs>
        <w:rPr>
          <w:rFonts w:asciiTheme="minorHAnsi" w:hAnsiTheme="minorHAnsi" w:cstheme="minorHAnsi"/>
          <w:b/>
          <w:sz w:val="16"/>
          <w:szCs w:val="16"/>
          <w:highlight w:val="lightGray"/>
        </w:rPr>
      </w:pPr>
    </w:p>
    <w:p w14:paraId="433ECFDD" w14:textId="77777777" w:rsidR="00480A9D" w:rsidRDefault="00480A9D" w:rsidP="00BD0B7F">
      <w:pPr>
        <w:tabs>
          <w:tab w:val="left" w:pos="5775"/>
        </w:tabs>
        <w:rPr>
          <w:rFonts w:asciiTheme="minorHAnsi" w:hAnsiTheme="minorHAnsi" w:cstheme="minorHAnsi"/>
          <w:b/>
          <w:sz w:val="16"/>
          <w:szCs w:val="16"/>
          <w:highlight w:val="lightGray"/>
        </w:rPr>
      </w:pPr>
    </w:p>
    <w:p w14:paraId="5BB9383C" w14:textId="77777777" w:rsidR="00480A9D" w:rsidRDefault="00480A9D" w:rsidP="00BD0B7F">
      <w:pPr>
        <w:tabs>
          <w:tab w:val="left" w:pos="5775"/>
        </w:tabs>
        <w:rPr>
          <w:rFonts w:asciiTheme="minorHAnsi" w:hAnsiTheme="minorHAnsi" w:cstheme="minorHAnsi"/>
          <w:b/>
          <w:sz w:val="16"/>
          <w:szCs w:val="16"/>
          <w:highlight w:val="lightGray"/>
        </w:rPr>
      </w:pPr>
    </w:p>
    <w:p w14:paraId="6BAF45AA" w14:textId="77777777" w:rsidR="00480A9D" w:rsidRDefault="00480A9D" w:rsidP="00BD0B7F">
      <w:pPr>
        <w:tabs>
          <w:tab w:val="left" w:pos="5775"/>
        </w:tabs>
        <w:rPr>
          <w:rFonts w:asciiTheme="minorHAnsi" w:hAnsiTheme="minorHAnsi" w:cstheme="minorHAnsi"/>
          <w:b/>
          <w:sz w:val="16"/>
          <w:szCs w:val="16"/>
          <w:highlight w:val="lightGray"/>
        </w:rPr>
      </w:pPr>
    </w:p>
    <w:p w14:paraId="3E106BDE" w14:textId="77777777" w:rsidR="00480A9D" w:rsidRDefault="00480A9D" w:rsidP="00BD0B7F">
      <w:pPr>
        <w:tabs>
          <w:tab w:val="left" w:pos="5775"/>
        </w:tabs>
        <w:rPr>
          <w:rFonts w:asciiTheme="minorHAnsi" w:hAnsiTheme="minorHAnsi" w:cstheme="minorHAnsi"/>
          <w:b/>
          <w:sz w:val="16"/>
          <w:szCs w:val="16"/>
          <w:highlight w:val="lightGray"/>
        </w:rPr>
      </w:pPr>
    </w:p>
    <w:p w14:paraId="1706E6B6" w14:textId="77777777" w:rsidR="00480A9D" w:rsidRDefault="00480A9D" w:rsidP="00BD0B7F">
      <w:pPr>
        <w:tabs>
          <w:tab w:val="left" w:pos="5775"/>
        </w:tabs>
        <w:rPr>
          <w:rFonts w:asciiTheme="minorHAnsi" w:hAnsiTheme="minorHAnsi" w:cstheme="minorHAnsi"/>
          <w:b/>
          <w:sz w:val="16"/>
          <w:szCs w:val="16"/>
          <w:highlight w:val="lightGray"/>
        </w:rPr>
      </w:pPr>
    </w:p>
    <w:p w14:paraId="7ECD9D65" w14:textId="77777777" w:rsidR="00480A9D" w:rsidRDefault="00480A9D" w:rsidP="00BD0B7F">
      <w:pPr>
        <w:tabs>
          <w:tab w:val="left" w:pos="5775"/>
        </w:tabs>
        <w:rPr>
          <w:rFonts w:asciiTheme="minorHAnsi" w:hAnsiTheme="minorHAnsi" w:cstheme="minorHAnsi"/>
          <w:b/>
          <w:sz w:val="16"/>
          <w:szCs w:val="16"/>
          <w:highlight w:val="lightGray"/>
        </w:rPr>
      </w:pPr>
    </w:p>
    <w:p w14:paraId="4DC9640F" w14:textId="77777777" w:rsidR="00480A9D" w:rsidRDefault="00480A9D" w:rsidP="00BD0B7F">
      <w:pPr>
        <w:tabs>
          <w:tab w:val="left" w:pos="5775"/>
        </w:tabs>
        <w:rPr>
          <w:rFonts w:asciiTheme="minorHAnsi" w:hAnsiTheme="minorHAnsi" w:cstheme="minorHAnsi"/>
          <w:b/>
          <w:sz w:val="16"/>
          <w:szCs w:val="16"/>
          <w:highlight w:val="lightGray"/>
        </w:rPr>
      </w:pPr>
    </w:p>
    <w:p w14:paraId="0947ED9E" w14:textId="77777777" w:rsidR="00BD0B7F" w:rsidRDefault="00BD0B7F" w:rsidP="00BD0B7F">
      <w:pPr>
        <w:tabs>
          <w:tab w:val="left" w:pos="5775"/>
        </w:tabs>
        <w:rPr>
          <w:rFonts w:asciiTheme="minorHAnsi" w:hAnsiTheme="minorHAnsi" w:cstheme="minorHAnsi"/>
          <w:b/>
          <w:sz w:val="16"/>
          <w:szCs w:val="16"/>
        </w:rPr>
      </w:pPr>
      <w:r w:rsidRPr="006B654F">
        <w:rPr>
          <w:rFonts w:asciiTheme="minorHAnsi" w:hAnsiTheme="minorHAnsi" w:cstheme="minorHAnsi"/>
          <w:b/>
          <w:sz w:val="16"/>
          <w:szCs w:val="16"/>
          <w:highlight w:val="lightGray"/>
        </w:rPr>
        <w:t>DCM n°2021-18</w:t>
      </w:r>
    </w:p>
    <w:p w14:paraId="0C6CE53E" w14:textId="77777777" w:rsidR="00480A9D" w:rsidRPr="006B654F" w:rsidRDefault="00480A9D" w:rsidP="00BD0B7F">
      <w:pPr>
        <w:tabs>
          <w:tab w:val="left" w:pos="5775"/>
        </w:tabs>
        <w:rPr>
          <w:rFonts w:asciiTheme="minorHAnsi" w:hAnsiTheme="minorHAnsi" w:cstheme="minorHAnsi"/>
          <w:b/>
          <w:sz w:val="16"/>
          <w:szCs w:val="16"/>
        </w:rPr>
      </w:pPr>
    </w:p>
    <w:p w14:paraId="27738052" w14:textId="77777777" w:rsidR="00BD0B7F" w:rsidRDefault="00BD0B7F" w:rsidP="00BD0B7F">
      <w:pPr>
        <w:tabs>
          <w:tab w:val="left" w:pos="5775"/>
        </w:tabs>
        <w:rPr>
          <w:rFonts w:asciiTheme="minorHAnsi" w:hAnsiTheme="minorHAnsi" w:cstheme="minorHAnsi"/>
          <w:b/>
          <w:sz w:val="16"/>
          <w:szCs w:val="16"/>
          <w:u w:val="single"/>
        </w:rPr>
      </w:pPr>
      <w:r w:rsidRPr="00480A9D">
        <w:rPr>
          <w:rFonts w:asciiTheme="minorHAnsi" w:hAnsiTheme="minorHAnsi" w:cstheme="minorHAnsi"/>
          <w:b/>
          <w:sz w:val="16"/>
          <w:szCs w:val="16"/>
          <w:u w:val="single"/>
        </w:rPr>
        <w:t xml:space="preserve">Objet :  SDEHG-Rénovation de l’éclairage public vétuste de la </w:t>
      </w:r>
      <w:proofErr w:type="spellStart"/>
      <w:r w:rsidRPr="00480A9D">
        <w:rPr>
          <w:rFonts w:asciiTheme="minorHAnsi" w:hAnsiTheme="minorHAnsi" w:cstheme="minorHAnsi"/>
          <w:b/>
          <w:sz w:val="16"/>
          <w:szCs w:val="16"/>
          <w:u w:val="single"/>
        </w:rPr>
        <w:t>Grand’Rue</w:t>
      </w:r>
      <w:proofErr w:type="spellEnd"/>
    </w:p>
    <w:p w14:paraId="71CF14BD" w14:textId="77777777" w:rsidR="00480A9D" w:rsidRPr="00480A9D" w:rsidRDefault="00480A9D" w:rsidP="00BD0B7F">
      <w:pPr>
        <w:tabs>
          <w:tab w:val="left" w:pos="5775"/>
        </w:tabs>
        <w:rPr>
          <w:rFonts w:asciiTheme="minorHAnsi" w:hAnsiTheme="minorHAnsi" w:cstheme="minorHAnsi"/>
          <w:b/>
          <w:sz w:val="16"/>
          <w:szCs w:val="16"/>
          <w:u w:val="single"/>
        </w:rPr>
      </w:pPr>
    </w:p>
    <w:p w14:paraId="150E8CEE" w14:textId="77777777" w:rsidR="00BD0B7F" w:rsidRPr="006B654F" w:rsidRDefault="00BD0B7F" w:rsidP="00BD0B7F">
      <w:pPr>
        <w:jc w:val="both"/>
        <w:rPr>
          <w:rFonts w:asciiTheme="minorHAnsi" w:hAnsiTheme="minorHAnsi" w:cstheme="minorHAnsi"/>
          <w:sz w:val="16"/>
          <w:szCs w:val="16"/>
        </w:rPr>
      </w:pPr>
      <w:proofErr w:type="gramStart"/>
      <w:r w:rsidRPr="006B654F">
        <w:rPr>
          <w:rFonts w:asciiTheme="minorHAnsi" w:hAnsiTheme="minorHAnsi" w:cstheme="minorHAnsi"/>
          <w:sz w:val="16"/>
          <w:szCs w:val="16"/>
        </w:rPr>
        <w:t>public</w:t>
      </w:r>
      <w:proofErr w:type="gramEnd"/>
      <w:r w:rsidRPr="006B654F">
        <w:rPr>
          <w:rFonts w:asciiTheme="minorHAnsi" w:hAnsiTheme="minorHAnsi" w:cstheme="minorHAnsi"/>
          <w:sz w:val="16"/>
          <w:szCs w:val="16"/>
        </w:rPr>
        <w:t xml:space="preserve"> vétuste de la </w:t>
      </w:r>
      <w:proofErr w:type="spellStart"/>
      <w:r w:rsidRPr="006B654F">
        <w:rPr>
          <w:rFonts w:asciiTheme="minorHAnsi" w:hAnsiTheme="minorHAnsi" w:cstheme="minorHAnsi"/>
          <w:sz w:val="16"/>
          <w:szCs w:val="16"/>
        </w:rPr>
        <w:t>Grand'Rue</w:t>
      </w:r>
      <w:proofErr w:type="spellEnd"/>
      <w:r w:rsidRPr="006B654F">
        <w:rPr>
          <w:rFonts w:asciiTheme="minorHAnsi" w:hAnsiTheme="minorHAnsi" w:cstheme="minorHAnsi"/>
          <w:sz w:val="16"/>
          <w:szCs w:val="16"/>
        </w:rPr>
        <w:t>, le SDEHG a réalisé l’Avant-Projet Sommaire de l’opération (4AS242) comprenant :</w:t>
      </w:r>
    </w:p>
    <w:p w14:paraId="6A413058" w14:textId="77777777" w:rsidR="00BD0B7F" w:rsidRPr="006B654F" w:rsidRDefault="00BD0B7F" w:rsidP="00BD0B7F">
      <w:pPr>
        <w:jc w:val="both"/>
        <w:rPr>
          <w:rFonts w:asciiTheme="minorHAnsi" w:hAnsiTheme="minorHAnsi" w:cstheme="minorHAnsi"/>
          <w:sz w:val="16"/>
          <w:szCs w:val="16"/>
        </w:rPr>
      </w:pPr>
      <w:r w:rsidRPr="006B654F">
        <w:rPr>
          <w:rFonts w:asciiTheme="minorHAnsi" w:hAnsiTheme="minorHAnsi" w:cstheme="minorHAnsi"/>
          <w:sz w:val="16"/>
          <w:szCs w:val="16"/>
        </w:rPr>
        <w:t xml:space="preserve">- Dépose Le Maire informe le conseil municipal que suite à la demande de la commune du 26 septembre 2018 concernant la rénovation de l'éclairage des 31 ensembles d'éclairage vétustes de puissances diverses (22 en 70 watts, 9 en 100 watts) éclairant actuellement la </w:t>
      </w:r>
      <w:proofErr w:type="spellStart"/>
      <w:r w:rsidRPr="006B654F">
        <w:rPr>
          <w:rFonts w:asciiTheme="minorHAnsi" w:hAnsiTheme="minorHAnsi" w:cstheme="minorHAnsi"/>
          <w:sz w:val="16"/>
          <w:szCs w:val="16"/>
        </w:rPr>
        <w:t>Grand'Rue</w:t>
      </w:r>
      <w:proofErr w:type="spellEnd"/>
      <w:r w:rsidRPr="006B654F">
        <w:rPr>
          <w:rFonts w:asciiTheme="minorHAnsi" w:hAnsiTheme="minorHAnsi" w:cstheme="minorHAnsi"/>
          <w:sz w:val="16"/>
          <w:szCs w:val="16"/>
        </w:rPr>
        <w:t>.</w:t>
      </w:r>
    </w:p>
    <w:p w14:paraId="61E88E69" w14:textId="77777777" w:rsidR="00BD0B7F" w:rsidRPr="006B654F" w:rsidRDefault="00BD0B7F" w:rsidP="00BD0B7F">
      <w:pPr>
        <w:ind w:right="566" w:firstLine="709"/>
        <w:jc w:val="both"/>
        <w:rPr>
          <w:rFonts w:asciiTheme="minorHAnsi" w:hAnsiTheme="minorHAnsi" w:cstheme="minorHAnsi"/>
          <w:sz w:val="16"/>
          <w:szCs w:val="16"/>
        </w:rPr>
      </w:pPr>
      <w:r w:rsidRPr="006B654F">
        <w:rPr>
          <w:rFonts w:asciiTheme="minorHAnsi" w:hAnsiTheme="minorHAnsi" w:cstheme="minorHAnsi"/>
          <w:sz w:val="16"/>
          <w:szCs w:val="16"/>
        </w:rPr>
        <w:t>- Fourniture et pose de 18 nouveaux ensembles d'une puissance d'environ 30 watts chacun.</w:t>
      </w:r>
    </w:p>
    <w:p w14:paraId="31AC484F" w14:textId="77777777" w:rsidR="00BD0B7F" w:rsidRPr="006B654F" w:rsidRDefault="00BD0B7F" w:rsidP="00BD0B7F">
      <w:pPr>
        <w:ind w:right="566" w:firstLine="709"/>
        <w:jc w:val="both"/>
        <w:rPr>
          <w:rFonts w:asciiTheme="minorHAnsi" w:hAnsiTheme="minorHAnsi" w:cstheme="minorHAnsi"/>
          <w:sz w:val="16"/>
          <w:szCs w:val="16"/>
        </w:rPr>
      </w:pPr>
      <w:r w:rsidRPr="006B654F">
        <w:rPr>
          <w:rFonts w:asciiTheme="minorHAnsi" w:hAnsiTheme="minorHAnsi" w:cstheme="minorHAnsi"/>
          <w:sz w:val="16"/>
          <w:szCs w:val="16"/>
        </w:rPr>
        <w:t>- Fourniture et pose d'un mât aiguille équipé de 3 projecteurs LED d'environ 30 watts chacun.</w:t>
      </w:r>
    </w:p>
    <w:p w14:paraId="395EC356" w14:textId="77777777" w:rsidR="00BD0B7F" w:rsidRPr="006B654F" w:rsidRDefault="00BD0B7F" w:rsidP="00BD0B7F">
      <w:pPr>
        <w:ind w:right="566" w:firstLine="709"/>
        <w:jc w:val="both"/>
        <w:rPr>
          <w:rFonts w:asciiTheme="minorHAnsi" w:hAnsiTheme="minorHAnsi" w:cstheme="minorHAnsi"/>
          <w:sz w:val="16"/>
          <w:szCs w:val="16"/>
        </w:rPr>
      </w:pPr>
      <w:r w:rsidRPr="006B654F">
        <w:rPr>
          <w:rFonts w:asciiTheme="minorHAnsi" w:hAnsiTheme="minorHAnsi" w:cstheme="minorHAnsi"/>
          <w:sz w:val="16"/>
          <w:szCs w:val="16"/>
        </w:rPr>
        <w:t>- Fourniture et pose d'un mât aiguille équipé de projecteurs LED d'environ 30 watts chacun.</w:t>
      </w:r>
    </w:p>
    <w:p w14:paraId="03787C68" w14:textId="77777777" w:rsidR="00BD0B7F" w:rsidRPr="006B654F" w:rsidRDefault="00BD0B7F" w:rsidP="00BD0B7F">
      <w:pPr>
        <w:ind w:left="709" w:right="566"/>
        <w:jc w:val="both"/>
        <w:rPr>
          <w:rFonts w:asciiTheme="minorHAnsi" w:hAnsiTheme="minorHAnsi" w:cstheme="minorHAnsi"/>
          <w:sz w:val="16"/>
          <w:szCs w:val="16"/>
        </w:rPr>
      </w:pPr>
      <w:r w:rsidRPr="006B654F">
        <w:rPr>
          <w:rFonts w:asciiTheme="minorHAnsi" w:hAnsiTheme="minorHAnsi" w:cstheme="minorHAnsi"/>
          <w:sz w:val="16"/>
          <w:szCs w:val="16"/>
        </w:rPr>
        <w:t>- Programmation d'un abaissement de 60% de la puissance des lanternes sur une durée de 6h00 par nuit</w:t>
      </w:r>
    </w:p>
    <w:p w14:paraId="4049642B" w14:textId="77777777" w:rsidR="00BD0B7F" w:rsidRPr="006B654F" w:rsidRDefault="00BD0B7F" w:rsidP="00BD0B7F">
      <w:pPr>
        <w:ind w:right="566"/>
        <w:jc w:val="both"/>
        <w:rPr>
          <w:rFonts w:asciiTheme="minorHAnsi" w:hAnsiTheme="minorHAnsi" w:cstheme="minorHAnsi"/>
          <w:sz w:val="16"/>
          <w:szCs w:val="16"/>
        </w:rPr>
      </w:pPr>
    </w:p>
    <w:p w14:paraId="5A949CE9" w14:textId="77777777" w:rsidR="00BD0B7F" w:rsidRPr="006B654F" w:rsidRDefault="00BD0B7F" w:rsidP="00BD0B7F">
      <w:pPr>
        <w:ind w:right="566"/>
        <w:rPr>
          <w:rFonts w:asciiTheme="minorHAnsi" w:hAnsiTheme="minorHAnsi" w:cstheme="minorHAnsi"/>
          <w:sz w:val="16"/>
          <w:szCs w:val="16"/>
        </w:rPr>
      </w:pPr>
      <w:r w:rsidRPr="006B654F">
        <w:rPr>
          <w:rFonts w:asciiTheme="minorHAnsi" w:hAnsiTheme="minorHAnsi" w:cstheme="minorHAnsi"/>
          <w:sz w:val="16"/>
          <w:szCs w:val="16"/>
        </w:rPr>
        <w:t>Les technologies les plus avancées en matière de performances énergétiques seront mises en œuvre et permettront une économie sur la consommation annuelle d’énergie électrique d’environ 82%, soit 1 388 €/an.</w:t>
      </w:r>
    </w:p>
    <w:p w14:paraId="125487F0" w14:textId="77777777" w:rsidR="00BD0B7F" w:rsidRPr="006B654F" w:rsidRDefault="00BD0B7F" w:rsidP="00BD0B7F">
      <w:pPr>
        <w:ind w:right="566"/>
        <w:jc w:val="both"/>
        <w:rPr>
          <w:rFonts w:asciiTheme="minorHAnsi" w:hAnsiTheme="minorHAnsi" w:cstheme="minorHAnsi"/>
          <w:sz w:val="16"/>
          <w:szCs w:val="16"/>
        </w:rPr>
      </w:pPr>
    </w:p>
    <w:p w14:paraId="4FEFCE3D" w14:textId="77777777" w:rsidR="00BD0B7F" w:rsidRPr="006B654F" w:rsidRDefault="00BD0B7F" w:rsidP="00BD0B7F">
      <w:pPr>
        <w:ind w:right="566"/>
        <w:jc w:val="both"/>
        <w:rPr>
          <w:rFonts w:asciiTheme="minorHAnsi" w:hAnsiTheme="minorHAnsi" w:cstheme="minorHAnsi"/>
          <w:sz w:val="16"/>
          <w:szCs w:val="16"/>
        </w:rPr>
      </w:pPr>
      <w:r w:rsidRPr="006B654F">
        <w:rPr>
          <w:rFonts w:asciiTheme="minorHAnsi" w:hAnsiTheme="minorHAnsi" w:cstheme="minorHAnsi"/>
          <w:sz w:val="16"/>
          <w:szCs w:val="16"/>
        </w:rPr>
        <w:t>Compte tenu des règlements applicables au SDEHG, la part restant à la charge de la commune se calculerait comme suit :</w:t>
      </w:r>
    </w:p>
    <w:p w14:paraId="3DC7E203" w14:textId="77777777" w:rsidR="00BD0B7F" w:rsidRPr="006B654F" w:rsidRDefault="00BD0B7F" w:rsidP="00A22219">
      <w:pPr>
        <w:numPr>
          <w:ilvl w:val="0"/>
          <w:numId w:val="18"/>
        </w:numPr>
        <w:tabs>
          <w:tab w:val="decimal" w:pos="8080"/>
        </w:tabs>
        <w:ind w:right="566"/>
        <w:jc w:val="both"/>
        <w:rPr>
          <w:rFonts w:asciiTheme="minorHAnsi" w:hAnsiTheme="minorHAnsi" w:cstheme="minorHAnsi"/>
          <w:sz w:val="16"/>
          <w:szCs w:val="16"/>
        </w:rPr>
      </w:pPr>
      <w:r w:rsidRPr="006B654F">
        <w:rPr>
          <w:rFonts w:asciiTheme="minorHAnsi" w:hAnsiTheme="minorHAnsi" w:cstheme="minorHAnsi"/>
          <w:sz w:val="16"/>
          <w:szCs w:val="16"/>
        </w:rPr>
        <w:t>TVA (récupérée par le SDEHG)</w:t>
      </w:r>
      <w:r w:rsidRPr="006B654F">
        <w:rPr>
          <w:rFonts w:asciiTheme="minorHAnsi" w:hAnsiTheme="minorHAnsi" w:cstheme="minorHAnsi"/>
          <w:sz w:val="16"/>
          <w:szCs w:val="16"/>
        </w:rPr>
        <w:tab/>
        <w:t>12 992€</w:t>
      </w:r>
    </w:p>
    <w:p w14:paraId="38365D7D" w14:textId="77777777" w:rsidR="00BD0B7F" w:rsidRPr="006B654F" w:rsidRDefault="00BD0B7F" w:rsidP="00A22219">
      <w:pPr>
        <w:numPr>
          <w:ilvl w:val="0"/>
          <w:numId w:val="18"/>
        </w:numPr>
        <w:tabs>
          <w:tab w:val="decimal" w:pos="8080"/>
        </w:tabs>
        <w:ind w:right="566"/>
        <w:jc w:val="both"/>
        <w:rPr>
          <w:rFonts w:asciiTheme="minorHAnsi" w:hAnsiTheme="minorHAnsi" w:cstheme="minorHAnsi"/>
          <w:sz w:val="16"/>
          <w:szCs w:val="16"/>
        </w:rPr>
      </w:pPr>
      <w:r w:rsidRPr="006B654F">
        <w:rPr>
          <w:rFonts w:asciiTheme="minorHAnsi" w:hAnsiTheme="minorHAnsi" w:cstheme="minorHAnsi"/>
          <w:sz w:val="16"/>
          <w:szCs w:val="16"/>
        </w:rPr>
        <w:t>Part SDEHG</w:t>
      </w:r>
      <w:r w:rsidRPr="006B654F">
        <w:rPr>
          <w:rFonts w:asciiTheme="minorHAnsi" w:hAnsiTheme="minorHAnsi" w:cstheme="minorHAnsi"/>
          <w:sz w:val="16"/>
          <w:szCs w:val="16"/>
        </w:rPr>
        <w:tab/>
        <w:t>52 800€</w:t>
      </w:r>
    </w:p>
    <w:p w14:paraId="18AD5A6E" w14:textId="77777777" w:rsidR="00BD0B7F" w:rsidRPr="006B654F" w:rsidRDefault="00BD0B7F" w:rsidP="00A22219">
      <w:pPr>
        <w:numPr>
          <w:ilvl w:val="0"/>
          <w:numId w:val="18"/>
        </w:numPr>
        <w:pBdr>
          <w:bottom w:val="single" w:sz="4" w:space="1" w:color="auto"/>
        </w:pBdr>
        <w:tabs>
          <w:tab w:val="decimal" w:pos="8080"/>
        </w:tabs>
        <w:ind w:right="566"/>
        <w:jc w:val="both"/>
        <w:rPr>
          <w:rFonts w:asciiTheme="minorHAnsi" w:hAnsiTheme="minorHAnsi" w:cstheme="minorHAnsi"/>
          <w:b/>
          <w:sz w:val="16"/>
          <w:szCs w:val="16"/>
        </w:rPr>
      </w:pPr>
      <w:r w:rsidRPr="006B654F">
        <w:rPr>
          <w:rFonts w:asciiTheme="minorHAnsi" w:hAnsiTheme="minorHAnsi" w:cstheme="minorHAnsi"/>
          <w:b/>
          <w:sz w:val="16"/>
          <w:szCs w:val="16"/>
        </w:rPr>
        <w:t>Part restant à la charge de la commune (ESTIMATION)</w:t>
      </w:r>
      <w:r w:rsidRPr="006B654F">
        <w:rPr>
          <w:rFonts w:asciiTheme="minorHAnsi" w:hAnsiTheme="minorHAnsi" w:cstheme="minorHAnsi"/>
          <w:b/>
          <w:sz w:val="16"/>
          <w:szCs w:val="16"/>
        </w:rPr>
        <w:tab/>
        <w:t>16 708€</w:t>
      </w:r>
    </w:p>
    <w:p w14:paraId="4D72F584" w14:textId="77777777" w:rsidR="00BD0B7F" w:rsidRPr="006B654F" w:rsidRDefault="00BD0B7F" w:rsidP="00BD0B7F">
      <w:pPr>
        <w:tabs>
          <w:tab w:val="left" w:pos="4536"/>
          <w:tab w:val="decimal" w:pos="8080"/>
        </w:tabs>
        <w:ind w:right="566"/>
        <w:jc w:val="both"/>
        <w:rPr>
          <w:rFonts w:asciiTheme="minorHAnsi" w:hAnsiTheme="minorHAnsi" w:cstheme="minorHAnsi"/>
          <w:sz w:val="16"/>
          <w:szCs w:val="16"/>
        </w:rPr>
      </w:pPr>
      <w:r w:rsidRPr="006B654F">
        <w:rPr>
          <w:rFonts w:asciiTheme="minorHAnsi" w:hAnsiTheme="minorHAnsi" w:cstheme="minorHAnsi"/>
          <w:sz w:val="16"/>
          <w:szCs w:val="16"/>
        </w:rPr>
        <w:tab/>
        <w:t>Total</w:t>
      </w:r>
      <w:r w:rsidRPr="006B654F">
        <w:rPr>
          <w:rFonts w:asciiTheme="minorHAnsi" w:hAnsiTheme="minorHAnsi" w:cstheme="minorHAnsi"/>
          <w:sz w:val="16"/>
          <w:szCs w:val="16"/>
        </w:rPr>
        <w:tab/>
        <w:t>82 500€</w:t>
      </w:r>
    </w:p>
    <w:p w14:paraId="4E41B4B3" w14:textId="77777777" w:rsidR="00BD0B7F" w:rsidRPr="006B654F" w:rsidRDefault="00BD0B7F" w:rsidP="00BD0B7F">
      <w:pPr>
        <w:ind w:right="566"/>
        <w:jc w:val="both"/>
        <w:rPr>
          <w:rFonts w:asciiTheme="minorHAnsi" w:hAnsiTheme="minorHAnsi" w:cstheme="minorHAnsi"/>
          <w:sz w:val="16"/>
          <w:szCs w:val="16"/>
        </w:rPr>
      </w:pPr>
    </w:p>
    <w:p w14:paraId="6E8AD21E" w14:textId="554533EA" w:rsidR="002F4B94" w:rsidRDefault="00BD0B7F" w:rsidP="002F4B94">
      <w:pPr>
        <w:ind w:right="566"/>
        <w:jc w:val="both"/>
        <w:rPr>
          <w:rFonts w:asciiTheme="minorHAnsi" w:hAnsiTheme="minorHAnsi" w:cstheme="minorHAnsi"/>
          <w:sz w:val="16"/>
          <w:szCs w:val="16"/>
        </w:rPr>
      </w:pPr>
      <w:r w:rsidRPr="006B654F">
        <w:rPr>
          <w:rFonts w:asciiTheme="minorHAnsi" w:hAnsiTheme="minorHAnsi" w:cstheme="minorHAnsi"/>
          <w:sz w:val="16"/>
          <w:szCs w:val="16"/>
        </w:rPr>
        <w:t>Avant d’aller plus loin dans les études de ce projet, le SDEHG demande à la commune de s’engager sur sa participation financière.</w:t>
      </w:r>
    </w:p>
    <w:p w14:paraId="1CBF1922" w14:textId="77777777" w:rsidR="00BD0B7F" w:rsidRPr="006B654F" w:rsidRDefault="00BD0B7F" w:rsidP="002F4B94">
      <w:pPr>
        <w:ind w:right="566"/>
        <w:jc w:val="both"/>
        <w:rPr>
          <w:rFonts w:asciiTheme="minorHAnsi" w:hAnsiTheme="minorHAnsi" w:cstheme="minorHAnsi"/>
          <w:sz w:val="16"/>
          <w:szCs w:val="16"/>
        </w:rPr>
      </w:pPr>
      <w:r w:rsidRPr="006B654F">
        <w:rPr>
          <w:rFonts w:asciiTheme="minorHAnsi" w:hAnsiTheme="minorHAnsi" w:cstheme="minorHAnsi"/>
          <w:sz w:val="16"/>
          <w:szCs w:val="16"/>
        </w:rPr>
        <w:t>Dès réception de cette délibération, les services techniques du Syndicat pourront finaliser l’étude et le plan d’exécution sera transmis à la commune pour validation avant planification des travaux.</w:t>
      </w:r>
    </w:p>
    <w:p w14:paraId="6A33E206" w14:textId="77777777" w:rsidR="00BD0B7F" w:rsidRPr="006B654F" w:rsidRDefault="00BD0B7F" w:rsidP="002F4B94">
      <w:pPr>
        <w:tabs>
          <w:tab w:val="left" w:pos="5387"/>
        </w:tabs>
        <w:ind w:right="566"/>
        <w:jc w:val="both"/>
        <w:rPr>
          <w:rFonts w:asciiTheme="minorHAnsi" w:hAnsiTheme="minorHAnsi" w:cstheme="minorHAnsi"/>
          <w:sz w:val="16"/>
          <w:szCs w:val="16"/>
        </w:rPr>
      </w:pPr>
      <w:r w:rsidRPr="006B654F">
        <w:rPr>
          <w:rFonts w:asciiTheme="minorHAnsi" w:hAnsiTheme="minorHAnsi" w:cstheme="minorHAnsi"/>
          <w:sz w:val="16"/>
          <w:szCs w:val="16"/>
        </w:rPr>
        <w:t>Ouï l'exposé du Maire et après en avoir délibéré, le conseil municipal approuve l’Avant-Projet Sommaire présenté et :</w:t>
      </w:r>
    </w:p>
    <w:p w14:paraId="0528E049" w14:textId="40346A5A" w:rsidR="0072650A" w:rsidRPr="006B654F" w:rsidRDefault="00BD0B7F" w:rsidP="002F4B94">
      <w:pPr>
        <w:numPr>
          <w:ilvl w:val="0"/>
          <w:numId w:val="17"/>
        </w:numPr>
        <w:ind w:left="567" w:right="566"/>
        <w:jc w:val="both"/>
        <w:rPr>
          <w:rFonts w:asciiTheme="minorHAnsi" w:hAnsiTheme="minorHAnsi" w:cstheme="minorHAnsi"/>
          <w:sz w:val="16"/>
          <w:szCs w:val="16"/>
        </w:rPr>
      </w:pPr>
      <w:r w:rsidRPr="006B654F">
        <w:rPr>
          <w:rFonts w:asciiTheme="minorHAnsi" w:hAnsiTheme="minorHAnsi" w:cstheme="minorHAnsi"/>
          <w:sz w:val="16"/>
          <w:szCs w:val="16"/>
        </w:rPr>
        <w:t xml:space="preserve">Décide de couvrir la part restant à la charge de la commune par voie d'emprunt et de prendre rang sur le prochain prêt du SDEHG. </w:t>
      </w:r>
    </w:p>
    <w:p w14:paraId="428DB356" w14:textId="77777777" w:rsidR="00D52030" w:rsidRPr="006B654F" w:rsidRDefault="00D52030" w:rsidP="00F97D02">
      <w:pPr>
        <w:pStyle w:val="Corpsdetexte3"/>
        <w:spacing w:after="0"/>
        <w:ind w:right="-529"/>
        <w:rPr>
          <w:rFonts w:asciiTheme="minorHAnsi" w:hAnsiTheme="minorHAnsi" w:cstheme="minorHAnsi"/>
        </w:rPr>
      </w:pPr>
    </w:p>
    <w:p w14:paraId="29CBE36E" w14:textId="0C542443" w:rsidR="001D0458" w:rsidRPr="006B654F" w:rsidRDefault="009E5677" w:rsidP="001901D3">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bookmarkStart w:id="9" w:name="_Hlk21007715"/>
      <w:r w:rsidRPr="006B654F">
        <w:rPr>
          <w:rFonts w:asciiTheme="minorHAnsi" w:hAnsiTheme="minorHAnsi" w:cstheme="minorHAnsi"/>
          <w:sz w:val="16"/>
          <w:szCs w:val="16"/>
        </w:rPr>
        <w:t>PAR</w:t>
      </w:r>
      <w:r w:rsidR="00BD0B7F" w:rsidRPr="006B654F">
        <w:rPr>
          <w:rFonts w:asciiTheme="minorHAnsi" w:hAnsiTheme="minorHAnsi" w:cstheme="minorHAnsi"/>
          <w:sz w:val="16"/>
          <w:szCs w:val="16"/>
        </w:rPr>
        <w:t>T : 1</w:t>
      </w:r>
      <w:r w:rsidR="00A72270">
        <w:rPr>
          <w:rFonts w:asciiTheme="minorHAnsi" w:hAnsiTheme="minorHAnsi" w:cstheme="minorHAnsi"/>
          <w:sz w:val="16"/>
          <w:szCs w:val="16"/>
        </w:rPr>
        <w:t>0</w:t>
      </w:r>
      <w:r w:rsidRPr="006B654F">
        <w:rPr>
          <w:rFonts w:asciiTheme="minorHAnsi" w:hAnsiTheme="minorHAnsi" w:cstheme="minorHAnsi"/>
          <w:sz w:val="16"/>
          <w:szCs w:val="16"/>
        </w:rPr>
        <w:tab/>
      </w:r>
      <w:r w:rsidR="002F494A" w:rsidRPr="006B654F">
        <w:rPr>
          <w:rFonts w:asciiTheme="minorHAnsi" w:hAnsiTheme="minorHAnsi" w:cstheme="minorHAnsi"/>
          <w:sz w:val="16"/>
          <w:szCs w:val="16"/>
        </w:rPr>
        <w:t xml:space="preserve"> voix pour </w:t>
      </w:r>
      <w:r w:rsidRPr="006B654F">
        <w:rPr>
          <w:rFonts w:asciiTheme="minorHAnsi" w:hAnsiTheme="minorHAnsi" w:cstheme="minorHAnsi"/>
          <w:sz w:val="16"/>
          <w:szCs w:val="16"/>
        </w:rPr>
        <w:t>1</w:t>
      </w:r>
      <w:r w:rsidR="00A72270">
        <w:rPr>
          <w:rFonts w:asciiTheme="minorHAnsi" w:hAnsiTheme="minorHAnsi" w:cstheme="minorHAnsi"/>
          <w:sz w:val="16"/>
          <w:szCs w:val="16"/>
        </w:rPr>
        <w:t>0</w:t>
      </w:r>
      <w:r w:rsidR="002F494A" w:rsidRPr="006B654F">
        <w:rPr>
          <w:rFonts w:asciiTheme="minorHAnsi" w:hAnsiTheme="minorHAnsi" w:cstheme="minorHAnsi"/>
          <w:sz w:val="16"/>
          <w:szCs w:val="16"/>
        </w:rPr>
        <w:tab/>
        <w:t xml:space="preserve">              </w:t>
      </w:r>
      <w:r w:rsidR="00D808A9" w:rsidRPr="006B654F">
        <w:rPr>
          <w:rFonts w:asciiTheme="minorHAnsi" w:hAnsiTheme="minorHAnsi" w:cstheme="minorHAnsi"/>
          <w:sz w:val="16"/>
          <w:szCs w:val="16"/>
        </w:rPr>
        <w:t>abstentions</w:t>
      </w:r>
      <w:r w:rsidR="00BD0B7F" w:rsidRPr="006B654F">
        <w:rPr>
          <w:rFonts w:asciiTheme="minorHAnsi" w:hAnsiTheme="minorHAnsi" w:cstheme="minorHAnsi"/>
          <w:sz w:val="16"/>
          <w:szCs w:val="16"/>
        </w:rPr>
        <w:t xml:space="preserve"> 0</w:t>
      </w:r>
      <w:r w:rsidRPr="006B654F">
        <w:rPr>
          <w:rFonts w:asciiTheme="minorHAnsi" w:hAnsiTheme="minorHAnsi" w:cstheme="minorHAnsi"/>
          <w:sz w:val="16"/>
          <w:szCs w:val="16"/>
        </w:rPr>
        <w:t xml:space="preserve"> </w:t>
      </w:r>
      <w:r w:rsidR="00BD0B7F" w:rsidRPr="006B654F">
        <w:rPr>
          <w:rFonts w:asciiTheme="minorHAnsi" w:hAnsiTheme="minorHAnsi" w:cstheme="minorHAnsi"/>
          <w:sz w:val="16"/>
          <w:szCs w:val="16"/>
        </w:rPr>
        <w:t xml:space="preserve">            </w:t>
      </w:r>
      <w:r w:rsidR="00D52030" w:rsidRPr="006B654F">
        <w:rPr>
          <w:rFonts w:asciiTheme="minorHAnsi" w:hAnsiTheme="minorHAnsi" w:cstheme="minorHAnsi"/>
          <w:sz w:val="16"/>
          <w:szCs w:val="16"/>
        </w:rPr>
        <w:t xml:space="preserve"> </w:t>
      </w:r>
      <w:r w:rsidR="002F494A" w:rsidRPr="006B654F">
        <w:rPr>
          <w:rFonts w:asciiTheme="minorHAnsi" w:hAnsiTheme="minorHAnsi" w:cstheme="minorHAnsi"/>
          <w:sz w:val="16"/>
          <w:szCs w:val="16"/>
        </w:rPr>
        <w:tab/>
      </w:r>
      <w:r w:rsidR="00BD0B7F" w:rsidRPr="006B654F">
        <w:rPr>
          <w:rFonts w:asciiTheme="minorHAnsi" w:hAnsiTheme="minorHAnsi" w:cstheme="minorHAnsi"/>
          <w:sz w:val="16"/>
          <w:szCs w:val="16"/>
        </w:rPr>
        <w:t xml:space="preserve">   </w:t>
      </w:r>
      <w:r w:rsidR="002F494A" w:rsidRPr="006B654F">
        <w:rPr>
          <w:rFonts w:asciiTheme="minorHAnsi" w:hAnsiTheme="minorHAnsi" w:cstheme="minorHAnsi"/>
          <w:sz w:val="16"/>
          <w:szCs w:val="16"/>
        </w:rPr>
        <w:t xml:space="preserve"> voix </w:t>
      </w:r>
      <w:proofErr w:type="gramStart"/>
      <w:r w:rsidR="002F494A" w:rsidRPr="006B654F">
        <w:rPr>
          <w:rFonts w:asciiTheme="minorHAnsi" w:hAnsiTheme="minorHAnsi" w:cstheme="minorHAnsi"/>
          <w:sz w:val="16"/>
          <w:szCs w:val="16"/>
        </w:rPr>
        <w:t>contre</w:t>
      </w:r>
      <w:r w:rsidRPr="006B654F">
        <w:rPr>
          <w:rFonts w:asciiTheme="minorHAnsi" w:hAnsiTheme="minorHAnsi" w:cstheme="minorHAnsi"/>
          <w:sz w:val="16"/>
          <w:szCs w:val="16"/>
        </w:rPr>
        <w:t xml:space="preserve"> </w:t>
      </w:r>
      <w:r w:rsidR="00BD0B7F" w:rsidRPr="006B654F">
        <w:rPr>
          <w:rFonts w:asciiTheme="minorHAnsi" w:hAnsiTheme="minorHAnsi" w:cstheme="minorHAnsi"/>
          <w:sz w:val="16"/>
          <w:szCs w:val="16"/>
        </w:rPr>
        <w:t xml:space="preserve"> 0</w:t>
      </w:r>
      <w:proofErr w:type="gramEnd"/>
    </w:p>
    <w:p w14:paraId="49940062" w14:textId="106698D7" w:rsidR="00C27099" w:rsidRPr="006B654F" w:rsidRDefault="00856804" w:rsidP="00121FC7">
      <w:pPr>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 xml:space="preserve">   </w:t>
      </w:r>
      <w:r w:rsidR="001C44BA" w:rsidRPr="006B654F">
        <w:rPr>
          <w:rFonts w:asciiTheme="minorHAnsi" w:hAnsiTheme="minorHAnsi" w:cstheme="minorHAnsi"/>
          <w:i/>
          <w:iCs/>
          <w:sz w:val="16"/>
          <w:szCs w:val="16"/>
        </w:rPr>
        <w:t>Note du secrétaire de séance : néa</w:t>
      </w:r>
      <w:bookmarkEnd w:id="9"/>
      <w:r w:rsidR="00F905F1" w:rsidRPr="006B654F">
        <w:rPr>
          <w:rFonts w:asciiTheme="minorHAnsi" w:hAnsiTheme="minorHAnsi" w:cstheme="minorHAnsi"/>
          <w:i/>
          <w:iCs/>
          <w:sz w:val="16"/>
          <w:szCs w:val="16"/>
        </w:rPr>
        <w:t>nt</w:t>
      </w:r>
    </w:p>
    <w:p w14:paraId="27629436" w14:textId="6ECFE9F6" w:rsidR="0072650A" w:rsidRDefault="0072650A" w:rsidP="00060F37">
      <w:pPr>
        <w:tabs>
          <w:tab w:val="left" w:pos="5775"/>
        </w:tabs>
        <w:ind w:right="-569"/>
        <w:rPr>
          <w:rFonts w:asciiTheme="minorHAnsi" w:hAnsiTheme="minorHAnsi" w:cstheme="minorHAnsi"/>
          <w:b/>
          <w:sz w:val="16"/>
          <w:szCs w:val="16"/>
        </w:rPr>
      </w:pPr>
    </w:p>
    <w:p w14:paraId="5AE57524" w14:textId="77777777" w:rsidR="00480A9D" w:rsidRPr="006B654F" w:rsidRDefault="00480A9D" w:rsidP="00060F37">
      <w:pPr>
        <w:tabs>
          <w:tab w:val="left" w:pos="5775"/>
        </w:tabs>
        <w:ind w:right="-569"/>
        <w:rPr>
          <w:rFonts w:asciiTheme="minorHAnsi" w:hAnsiTheme="minorHAnsi" w:cstheme="minorHAnsi"/>
          <w:b/>
          <w:sz w:val="16"/>
          <w:szCs w:val="16"/>
        </w:rPr>
      </w:pPr>
    </w:p>
    <w:p w14:paraId="1C958D55" w14:textId="77777777" w:rsidR="00014DA0" w:rsidRDefault="00014DA0" w:rsidP="00014DA0">
      <w:pPr>
        <w:rPr>
          <w:rFonts w:asciiTheme="minorHAnsi" w:hAnsiTheme="minorHAnsi" w:cstheme="minorHAnsi"/>
          <w:b/>
          <w:sz w:val="16"/>
          <w:szCs w:val="16"/>
        </w:rPr>
      </w:pPr>
      <w:r w:rsidRPr="006B654F">
        <w:rPr>
          <w:rFonts w:asciiTheme="minorHAnsi" w:hAnsiTheme="minorHAnsi" w:cstheme="minorHAnsi"/>
          <w:i/>
          <w:sz w:val="16"/>
          <w:szCs w:val="16"/>
        </w:rPr>
        <w:t xml:space="preserve">   </w:t>
      </w:r>
      <w:r w:rsidRPr="006B654F">
        <w:rPr>
          <w:rFonts w:asciiTheme="minorHAnsi" w:hAnsiTheme="minorHAnsi" w:cstheme="minorHAnsi"/>
          <w:b/>
          <w:sz w:val="16"/>
          <w:szCs w:val="16"/>
          <w:highlight w:val="lightGray"/>
        </w:rPr>
        <w:t>DCM n°2021-19</w:t>
      </w:r>
      <w:r w:rsidRPr="006B654F">
        <w:rPr>
          <w:rFonts w:asciiTheme="minorHAnsi" w:hAnsiTheme="minorHAnsi" w:cstheme="minorHAnsi"/>
          <w:b/>
          <w:sz w:val="16"/>
          <w:szCs w:val="16"/>
        </w:rPr>
        <w:tab/>
      </w:r>
    </w:p>
    <w:p w14:paraId="2FCBDDD1" w14:textId="77777777" w:rsidR="00480A9D" w:rsidRPr="006B654F" w:rsidRDefault="00480A9D" w:rsidP="00014DA0">
      <w:pPr>
        <w:rPr>
          <w:rFonts w:asciiTheme="minorHAnsi" w:hAnsiTheme="minorHAnsi" w:cstheme="minorHAnsi"/>
          <w:b/>
          <w:sz w:val="16"/>
          <w:szCs w:val="16"/>
        </w:rPr>
      </w:pPr>
    </w:p>
    <w:p w14:paraId="305BC767" w14:textId="77777777" w:rsidR="00014DA0" w:rsidRPr="006B654F" w:rsidRDefault="00014DA0" w:rsidP="00014DA0">
      <w:pPr>
        <w:spacing w:after="120"/>
        <w:jc w:val="both"/>
        <w:rPr>
          <w:rFonts w:asciiTheme="minorHAnsi" w:hAnsiTheme="minorHAnsi" w:cstheme="minorHAnsi"/>
          <w:b/>
          <w:spacing w:val="-5"/>
          <w:sz w:val="16"/>
          <w:szCs w:val="16"/>
          <w:u w:val="single"/>
        </w:rPr>
      </w:pPr>
      <w:r w:rsidRPr="006B654F">
        <w:rPr>
          <w:rFonts w:asciiTheme="minorHAnsi" w:hAnsiTheme="minorHAnsi" w:cstheme="minorHAnsi"/>
          <w:b/>
          <w:spacing w:val="-5"/>
          <w:sz w:val="16"/>
          <w:szCs w:val="16"/>
          <w:u w:val="single"/>
        </w:rPr>
        <w:t>Objet : Création de poste adjoint administratif principal 1</w:t>
      </w:r>
      <w:r w:rsidRPr="006B654F">
        <w:rPr>
          <w:rFonts w:asciiTheme="minorHAnsi" w:hAnsiTheme="minorHAnsi" w:cstheme="minorHAnsi"/>
          <w:b/>
          <w:spacing w:val="-5"/>
          <w:sz w:val="16"/>
          <w:szCs w:val="16"/>
          <w:u w:val="single"/>
          <w:vertAlign w:val="superscript"/>
        </w:rPr>
        <w:t>ier</w:t>
      </w:r>
      <w:r w:rsidRPr="006B654F">
        <w:rPr>
          <w:rFonts w:asciiTheme="minorHAnsi" w:hAnsiTheme="minorHAnsi" w:cstheme="minorHAnsi"/>
          <w:b/>
          <w:spacing w:val="-5"/>
          <w:sz w:val="16"/>
          <w:szCs w:val="16"/>
          <w:u w:val="single"/>
        </w:rPr>
        <w:t xml:space="preserve"> classe</w:t>
      </w:r>
    </w:p>
    <w:p w14:paraId="4BFD85DF" w14:textId="77777777" w:rsidR="00014DA0" w:rsidRPr="006B654F" w:rsidRDefault="00014DA0" w:rsidP="00014DA0">
      <w:pPr>
        <w:spacing w:after="120"/>
        <w:jc w:val="both"/>
        <w:rPr>
          <w:rFonts w:asciiTheme="minorHAnsi" w:hAnsiTheme="minorHAnsi" w:cstheme="minorHAnsi"/>
          <w:sz w:val="16"/>
          <w:szCs w:val="16"/>
        </w:rPr>
      </w:pPr>
      <w:r w:rsidRPr="006B654F">
        <w:rPr>
          <w:rFonts w:asciiTheme="minorHAnsi" w:hAnsiTheme="minorHAnsi" w:cstheme="minorHAnsi"/>
          <w:sz w:val="16"/>
          <w:szCs w:val="16"/>
        </w:rPr>
        <w:t>Monsieur Didier Bélair, Maire de la commune de Pechbusque informe le Conseil Municipal que :</w:t>
      </w:r>
    </w:p>
    <w:p w14:paraId="5805927A" w14:textId="77777777" w:rsidR="00014DA0" w:rsidRPr="006B654F" w:rsidRDefault="00014DA0" w:rsidP="00A22219">
      <w:pPr>
        <w:numPr>
          <w:ilvl w:val="0"/>
          <w:numId w:val="19"/>
        </w:numPr>
        <w:spacing w:after="120"/>
        <w:jc w:val="both"/>
        <w:rPr>
          <w:rFonts w:asciiTheme="minorHAnsi" w:hAnsiTheme="minorHAnsi" w:cstheme="minorHAnsi"/>
          <w:sz w:val="16"/>
          <w:szCs w:val="16"/>
        </w:rPr>
      </w:pPr>
      <w:r w:rsidRPr="006B654F">
        <w:rPr>
          <w:rFonts w:asciiTheme="minorHAnsi" w:hAnsiTheme="minorHAnsi" w:cstheme="minorHAnsi"/>
          <w:sz w:val="16"/>
          <w:szCs w:val="16"/>
        </w:rPr>
        <w:t>Conformément à l’article 34 de la loi n° 84-53 du 26 janvier 1984 portant dispositions statutaires relatives à la fonction publique territoriale, les emplois de chaque collectivité sont créés par l’organe délibérant de la collectivité.</w:t>
      </w:r>
    </w:p>
    <w:p w14:paraId="68D143AF" w14:textId="77777777" w:rsidR="00014DA0" w:rsidRPr="006B654F" w:rsidRDefault="00014DA0" w:rsidP="00014DA0">
      <w:pPr>
        <w:spacing w:after="120"/>
        <w:jc w:val="both"/>
        <w:rPr>
          <w:rFonts w:asciiTheme="minorHAnsi" w:hAnsiTheme="minorHAnsi" w:cstheme="minorHAnsi"/>
          <w:sz w:val="16"/>
          <w:szCs w:val="16"/>
        </w:rPr>
      </w:pPr>
      <w:r w:rsidRPr="006B654F">
        <w:rPr>
          <w:rFonts w:asciiTheme="minorHAnsi" w:hAnsiTheme="minorHAnsi" w:cstheme="minorHAnsi"/>
          <w:sz w:val="16"/>
          <w:szCs w:val="16"/>
        </w:rPr>
        <w:t xml:space="preserve">Il appartient donc au Conseil Municipal de fixer l’effectif des emplois nécessaires au fonctionnement des services. </w:t>
      </w:r>
    </w:p>
    <w:p w14:paraId="3F1E89F5" w14:textId="77777777" w:rsidR="00014DA0" w:rsidRPr="006B654F" w:rsidRDefault="00014DA0" w:rsidP="00014DA0">
      <w:pPr>
        <w:spacing w:after="120"/>
        <w:jc w:val="both"/>
        <w:rPr>
          <w:rFonts w:asciiTheme="minorHAnsi" w:hAnsiTheme="minorHAnsi" w:cstheme="minorHAnsi"/>
          <w:sz w:val="16"/>
          <w:szCs w:val="16"/>
        </w:rPr>
      </w:pPr>
      <w:r w:rsidRPr="006B654F">
        <w:rPr>
          <w:rFonts w:asciiTheme="minorHAnsi" w:hAnsiTheme="minorHAnsi" w:cstheme="minorHAnsi"/>
          <w:sz w:val="16"/>
          <w:szCs w:val="16"/>
        </w:rPr>
        <w:t>Monsieur le Maire expose aux membres du Conseil Municipal qu’un agent peut prétendre au grade d’adjoint administratif principal 1ère classe et qu’en conséquence il y a lieu de créer un poste d’adjoint administratif principal 1ère classe à temps complet non complet (28 heures) et de supprimer le poste d’adjoint administratif principal 2ième classe à temps non complet (28 heures).</w:t>
      </w:r>
    </w:p>
    <w:p w14:paraId="119F5FBD" w14:textId="77777777" w:rsidR="00014DA0" w:rsidRPr="006B654F" w:rsidRDefault="00014DA0" w:rsidP="00014DA0">
      <w:pPr>
        <w:spacing w:after="120"/>
        <w:jc w:val="both"/>
        <w:rPr>
          <w:rFonts w:asciiTheme="minorHAnsi" w:hAnsiTheme="minorHAnsi" w:cstheme="minorHAnsi"/>
          <w:sz w:val="16"/>
          <w:szCs w:val="16"/>
        </w:rPr>
      </w:pPr>
      <w:r w:rsidRPr="006B654F">
        <w:rPr>
          <w:rFonts w:asciiTheme="minorHAnsi" w:hAnsiTheme="minorHAnsi" w:cstheme="minorHAnsi"/>
          <w:sz w:val="16"/>
          <w:szCs w:val="16"/>
        </w:rPr>
        <w:t>Le Conseil Municipal, après en avoir délibéré, à l’unanimité décide :</w:t>
      </w:r>
    </w:p>
    <w:p w14:paraId="2A288012" w14:textId="77777777" w:rsidR="00014DA0" w:rsidRPr="006B654F" w:rsidRDefault="00014DA0" w:rsidP="00014DA0">
      <w:pPr>
        <w:spacing w:after="120"/>
        <w:jc w:val="both"/>
        <w:rPr>
          <w:rFonts w:asciiTheme="minorHAnsi" w:hAnsiTheme="minorHAnsi" w:cstheme="minorHAnsi"/>
          <w:sz w:val="16"/>
          <w:szCs w:val="16"/>
        </w:rPr>
      </w:pPr>
      <w:r w:rsidRPr="006B654F">
        <w:rPr>
          <w:rFonts w:asciiTheme="minorHAnsi" w:hAnsiTheme="minorHAnsi" w:cstheme="minorHAnsi"/>
          <w:sz w:val="16"/>
          <w:szCs w:val="16"/>
        </w:rPr>
        <w:t>1- La suppression d’un poste d’adjoint administratif principal 2ième classe à temps non complet au 1</w:t>
      </w:r>
      <w:r w:rsidRPr="006B654F">
        <w:rPr>
          <w:rFonts w:asciiTheme="minorHAnsi" w:hAnsiTheme="minorHAnsi" w:cstheme="minorHAnsi"/>
          <w:sz w:val="16"/>
          <w:szCs w:val="16"/>
          <w:vertAlign w:val="superscript"/>
        </w:rPr>
        <w:t>ier</w:t>
      </w:r>
      <w:r w:rsidRPr="006B654F">
        <w:rPr>
          <w:rFonts w:asciiTheme="minorHAnsi" w:hAnsiTheme="minorHAnsi" w:cstheme="minorHAnsi"/>
          <w:sz w:val="16"/>
          <w:szCs w:val="16"/>
        </w:rPr>
        <w:t xml:space="preserve"> juillet 2021</w:t>
      </w:r>
    </w:p>
    <w:p w14:paraId="70E258BF" w14:textId="64C45DB9" w:rsidR="00014DA0" w:rsidRPr="006B654F" w:rsidRDefault="00014DA0" w:rsidP="00014DA0">
      <w:pPr>
        <w:spacing w:after="120"/>
        <w:jc w:val="both"/>
        <w:rPr>
          <w:rFonts w:asciiTheme="minorHAnsi" w:hAnsiTheme="minorHAnsi" w:cstheme="minorHAnsi"/>
          <w:sz w:val="16"/>
          <w:szCs w:val="16"/>
        </w:rPr>
      </w:pPr>
      <w:r w:rsidRPr="006B654F">
        <w:rPr>
          <w:rFonts w:asciiTheme="minorHAnsi" w:hAnsiTheme="minorHAnsi" w:cstheme="minorHAnsi"/>
          <w:sz w:val="16"/>
          <w:szCs w:val="16"/>
        </w:rPr>
        <w:t>2- La création d’un poste d’adjoint administratif principal 1ier classe à temps non complet à compter du 1</w:t>
      </w:r>
      <w:r w:rsidRPr="006B654F">
        <w:rPr>
          <w:rFonts w:asciiTheme="minorHAnsi" w:hAnsiTheme="minorHAnsi" w:cstheme="minorHAnsi"/>
          <w:sz w:val="16"/>
          <w:szCs w:val="16"/>
          <w:vertAlign w:val="superscript"/>
        </w:rPr>
        <w:t>ier</w:t>
      </w:r>
      <w:r w:rsidRPr="006B654F">
        <w:rPr>
          <w:rFonts w:asciiTheme="minorHAnsi" w:hAnsiTheme="minorHAnsi" w:cstheme="minorHAnsi"/>
          <w:sz w:val="16"/>
          <w:szCs w:val="16"/>
        </w:rPr>
        <w:t xml:space="preserve"> juillet 2021</w:t>
      </w:r>
    </w:p>
    <w:p w14:paraId="051E1382" w14:textId="77777777" w:rsidR="00B0007E" w:rsidRPr="006B654F" w:rsidRDefault="00B0007E" w:rsidP="00F97D02">
      <w:pPr>
        <w:autoSpaceDE w:val="0"/>
        <w:autoSpaceDN w:val="0"/>
        <w:jc w:val="both"/>
        <w:rPr>
          <w:rFonts w:asciiTheme="minorHAnsi" w:hAnsiTheme="minorHAnsi" w:cstheme="minorHAnsi"/>
          <w:i/>
          <w:iCs/>
          <w:sz w:val="16"/>
          <w:szCs w:val="16"/>
        </w:rPr>
      </w:pPr>
    </w:p>
    <w:p w14:paraId="6DDF04EA" w14:textId="7B23F077" w:rsidR="00B0007E" w:rsidRPr="006B654F" w:rsidRDefault="002068D2" w:rsidP="00F97D02">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6B654F">
        <w:rPr>
          <w:rFonts w:asciiTheme="minorHAnsi" w:hAnsiTheme="minorHAnsi" w:cstheme="minorHAnsi"/>
          <w:sz w:val="16"/>
          <w:szCs w:val="16"/>
        </w:rPr>
        <w:t>PAR</w:t>
      </w:r>
      <w:r w:rsidR="00014DA0" w:rsidRPr="006B654F">
        <w:rPr>
          <w:rFonts w:asciiTheme="minorHAnsi" w:hAnsiTheme="minorHAnsi" w:cstheme="minorHAnsi"/>
          <w:sz w:val="16"/>
          <w:szCs w:val="16"/>
        </w:rPr>
        <w:t xml:space="preserve">T </w:t>
      </w:r>
      <w:r w:rsidR="00E36128" w:rsidRPr="006B654F">
        <w:rPr>
          <w:rFonts w:asciiTheme="minorHAnsi" w:hAnsiTheme="minorHAnsi" w:cstheme="minorHAnsi"/>
          <w:sz w:val="16"/>
          <w:szCs w:val="16"/>
        </w:rPr>
        <w:t>1</w:t>
      </w:r>
      <w:r w:rsidR="00A72270">
        <w:rPr>
          <w:rFonts w:asciiTheme="minorHAnsi" w:hAnsiTheme="minorHAnsi" w:cstheme="minorHAnsi"/>
          <w:sz w:val="16"/>
          <w:szCs w:val="16"/>
        </w:rPr>
        <w:t>0</w:t>
      </w:r>
      <w:r w:rsidRPr="006B654F">
        <w:rPr>
          <w:rFonts w:asciiTheme="minorHAnsi" w:hAnsiTheme="minorHAnsi" w:cstheme="minorHAnsi"/>
          <w:sz w:val="16"/>
          <w:szCs w:val="16"/>
        </w:rPr>
        <w:tab/>
        <w:t xml:space="preserve"> </w:t>
      </w:r>
      <w:r w:rsidR="00014DA0"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voix pour </w:t>
      </w:r>
      <w:r w:rsidR="002353F4" w:rsidRPr="006B654F">
        <w:rPr>
          <w:rFonts w:asciiTheme="minorHAnsi" w:hAnsiTheme="minorHAnsi" w:cstheme="minorHAnsi"/>
          <w:sz w:val="16"/>
          <w:szCs w:val="16"/>
        </w:rPr>
        <w:t>1</w:t>
      </w:r>
      <w:r w:rsidR="002F4B94">
        <w:rPr>
          <w:rFonts w:asciiTheme="minorHAnsi" w:hAnsiTheme="minorHAnsi" w:cstheme="minorHAnsi"/>
          <w:sz w:val="16"/>
          <w:szCs w:val="16"/>
        </w:rPr>
        <w:t>3</w:t>
      </w:r>
      <w:r w:rsidR="00014DA0"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w:t>
      </w:r>
      <w:r w:rsidR="00014DA0"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w:t>
      </w:r>
      <w:r w:rsidR="00B0007E" w:rsidRPr="006B654F">
        <w:rPr>
          <w:rFonts w:asciiTheme="minorHAnsi" w:hAnsiTheme="minorHAnsi" w:cstheme="minorHAnsi"/>
          <w:sz w:val="16"/>
          <w:szCs w:val="16"/>
        </w:rPr>
        <w:t xml:space="preserve"> </w:t>
      </w:r>
      <w:r w:rsidR="00121FC7" w:rsidRPr="006B654F">
        <w:rPr>
          <w:rFonts w:asciiTheme="minorHAnsi" w:hAnsiTheme="minorHAnsi" w:cstheme="minorHAnsi"/>
          <w:sz w:val="16"/>
          <w:szCs w:val="16"/>
        </w:rPr>
        <w:t>abstentions</w:t>
      </w:r>
      <w:r w:rsidRPr="006B654F">
        <w:rPr>
          <w:rFonts w:asciiTheme="minorHAnsi" w:hAnsiTheme="minorHAnsi" w:cstheme="minorHAnsi"/>
          <w:sz w:val="16"/>
          <w:szCs w:val="16"/>
        </w:rPr>
        <w:t xml:space="preserve"> </w:t>
      </w:r>
      <w:r w:rsidR="00121FC7" w:rsidRPr="006B654F">
        <w:rPr>
          <w:rFonts w:asciiTheme="minorHAnsi" w:hAnsiTheme="minorHAnsi" w:cstheme="minorHAnsi"/>
          <w:sz w:val="16"/>
          <w:szCs w:val="16"/>
        </w:rPr>
        <w:t>0</w:t>
      </w:r>
      <w:r w:rsidRPr="006B654F">
        <w:rPr>
          <w:rFonts w:asciiTheme="minorHAnsi" w:hAnsiTheme="minorHAnsi" w:cstheme="minorHAnsi"/>
          <w:sz w:val="16"/>
          <w:szCs w:val="16"/>
        </w:rPr>
        <w:tab/>
      </w:r>
      <w:r w:rsidR="00B0007E" w:rsidRPr="006B654F">
        <w:rPr>
          <w:rFonts w:asciiTheme="minorHAnsi" w:hAnsiTheme="minorHAnsi" w:cstheme="minorHAnsi"/>
          <w:sz w:val="16"/>
          <w:szCs w:val="16"/>
        </w:rPr>
        <w:t xml:space="preserve"> </w:t>
      </w:r>
      <w:r w:rsidR="00014DA0" w:rsidRPr="006B654F">
        <w:rPr>
          <w:rFonts w:asciiTheme="minorHAnsi" w:hAnsiTheme="minorHAnsi" w:cstheme="minorHAnsi"/>
          <w:sz w:val="16"/>
          <w:szCs w:val="16"/>
        </w:rPr>
        <w:t xml:space="preserve">                  </w:t>
      </w:r>
      <w:r w:rsidR="00B0007E" w:rsidRPr="006B654F">
        <w:rPr>
          <w:rFonts w:asciiTheme="minorHAnsi" w:hAnsiTheme="minorHAnsi" w:cstheme="minorHAnsi"/>
          <w:sz w:val="16"/>
          <w:szCs w:val="16"/>
        </w:rPr>
        <w:t>voix contre</w:t>
      </w:r>
      <w:r w:rsidRPr="006B654F">
        <w:rPr>
          <w:rFonts w:asciiTheme="minorHAnsi" w:hAnsiTheme="minorHAnsi" w:cstheme="minorHAnsi"/>
          <w:sz w:val="16"/>
          <w:szCs w:val="16"/>
        </w:rPr>
        <w:t xml:space="preserve"> 0</w:t>
      </w:r>
    </w:p>
    <w:p w14:paraId="3518DA70" w14:textId="2E7325AC" w:rsidR="00FA73B9" w:rsidRDefault="00B0007E" w:rsidP="002601EA">
      <w:pPr>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 xml:space="preserve">     Note du secrétaire de séance : néant</w:t>
      </w:r>
    </w:p>
    <w:p w14:paraId="54922234" w14:textId="77777777" w:rsidR="002F4B94" w:rsidRPr="006B654F" w:rsidRDefault="002F4B94" w:rsidP="002601EA">
      <w:pPr>
        <w:ind w:right="-108"/>
        <w:jc w:val="both"/>
        <w:rPr>
          <w:rFonts w:asciiTheme="minorHAnsi" w:hAnsiTheme="minorHAnsi" w:cstheme="minorHAnsi"/>
          <w:i/>
          <w:iCs/>
          <w:sz w:val="16"/>
          <w:szCs w:val="16"/>
        </w:rPr>
      </w:pPr>
    </w:p>
    <w:p w14:paraId="127903B1" w14:textId="77777777" w:rsidR="00121FC7" w:rsidRPr="006B654F" w:rsidRDefault="00121FC7" w:rsidP="002601EA">
      <w:pPr>
        <w:ind w:right="-108"/>
        <w:jc w:val="both"/>
        <w:rPr>
          <w:rFonts w:asciiTheme="minorHAnsi" w:hAnsiTheme="minorHAnsi" w:cstheme="minorHAnsi"/>
          <w:i/>
          <w:iCs/>
          <w:sz w:val="16"/>
          <w:szCs w:val="16"/>
        </w:rPr>
      </w:pPr>
    </w:p>
    <w:p w14:paraId="35D0BDC2" w14:textId="77777777" w:rsidR="00097FA2" w:rsidRDefault="00097FA2" w:rsidP="00097FA2">
      <w:pPr>
        <w:tabs>
          <w:tab w:val="left" w:pos="5775"/>
        </w:tabs>
        <w:ind w:right="-569"/>
        <w:rPr>
          <w:rFonts w:asciiTheme="minorHAnsi" w:hAnsiTheme="minorHAnsi" w:cstheme="minorHAnsi"/>
          <w:b/>
          <w:sz w:val="16"/>
          <w:szCs w:val="16"/>
        </w:rPr>
      </w:pPr>
      <w:r w:rsidRPr="006B654F">
        <w:rPr>
          <w:rFonts w:asciiTheme="minorHAnsi" w:hAnsiTheme="minorHAnsi" w:cstheme="minorHAnsi"/>
          <w:b/>
          <w:sz w:val="16"/>
          <w:szCs w:val="16"/>
          <w:highlight w:val="lightGray"/>
        </w:rPr>
        <w:t>DCM n°2021-20</w:t>
      </w:r>
    </w:p>
    <w:p w14:paraId="3B095871" w14:textId="77777777" w:rsidR="00480A9D" w:rsidRPr="006B654F" w:rsidRDefault="00480A9D" w:rsidP="00097FA2">
      <w:pPr>
        <w:tabs>
          <w:tab w:val="left" w:pos="5775"/>
        </w:tabs>
        <w:ind w:right="-569"/>
        <w:rPr>
          <w:rFonts w:asciiTheme="minorHAnsi" w:hAnsiTheme="minorHAnsi" w:cstheme="minorHAnsi"/>
          <w:b/>
          <w:sz w:val="16"/>
          <w:szCs w:val="16"/>
        </w:rPr>
      </w:pPr>
    </w:p>
    <w:p w14:paraId="240C838F" w14:textId="77777777" w:rsidR="00097FA2" w:rsidRPr="006B654F" w:rsidRDefault="00097FA2" w:rsidP="00097FA2">
      <w:pPr>
        <w:tabs>
          <w:tab w:val="left" w:pos="284"/>
        </w:tabs>
        <w:jc w:val="both"/>
        <w:rPr>
          <w:rFonts w:asciiTheme="minorHAnsi" w:hAnsiTheme="minorHAnsi" w:cstheme="minorHAnsi"/>
          <w:b/>
          <w:bCs/>
          <w:sz w:val="16"/>
          <w:szCs w:val="16"/>
          <w:u w:val="single"/>
        </w:rPr>
      </w:pPr>
      <w:r w:rsidRPr="006B654F">
        <w:rPr>
          <w:rFonts w:asciiTheme="minorHAnsi" w:hAnsiTheme="minorHAnsi" w:cstheme="minorHAnsi"/>
          <w:b/>
          <w:bCs/>
          <w:sz w:val="16"/>
          <w:szCs w:val="16"/>
          <w:u w:val="single"/>
        </w:rPr>
        <w:t xml:space="preserve">Objet : Demande de subvention programme-Acquisition de matériel informatique pour la mairie </w:t>
      </w:r>
    </w:p>
    <w:p w14:paraId="0F1FD4C0" w14:textId="77777777" w:rsidR="00097FA2" w:rsidRPr="006B654F" w:rsidRDefault="00097FA2" w:rsidP="00097FA2">
      <w:pPr>
        <w:tabs>
          <w:tab w:val="left" w:pos="284"/>
        </w:tabs>
        <w:jc w:val="both"/>
        <w:rPr>
          <w:rFonts w:asciiTheme="minorHAnsi" w:hAnsiTheme="minorHAnsi" w:cstheme="minorHAnsi"/>
          <w:b/>
          <w:bCs/>
          <w:sz w:val="16"/>
          <w:szCs w:val="16"/>
          <w:u w:val="single"/>
        </w:rPr>
      </w:pPr>
    </w:p>
    <w:p w14:paraId="53318E62" w14:textId="77777777" w:rsidR="00097FA2" w:rsidRPr="006B654F" w:rsidRDefault="00097FA2" w:rsidP="00097FA2">
      <w:pPr>
        <w:numPr>
          <w:ilvl w:val="0"/>
          <w:numId w:val="2"/>
        </w:numPr>
        <w:jc w:val="both"/>
        <w:rPr>
          <w:rFonts w:asciiTheme="minorHAnsi" w:hAnsiTheme="minorHAnsi" w:cstheme="minorHAnsi"/>
          <w:b/>
          <w:i/>
          <w:sz w:val="16"/>
          <w:szCs w:val="16"/>
          <w:u w:val="single"/>
        </w:rPr>
      </w:pPr>
      <w:bookmarkStart w:id="10" w:name="_Hlk30084922"/>
      <w:r w:rsidRPr="006B654F">
        <w:rPr>
          <w:rFonts w:asciiTheme="minorHAnsi" w:hAnsiTheme="minorHAnsi" w:cstheme="minorHAnsi"/>
          <w:b/>
          <w:i/>
          <w:sz w:val="16"/>
          <w:szCs w:val="16"/>
          <w:u w:val="single"/>
        </w:rPr>
        <w:t xml:space="preserve">Exposé des motifs </w:t>
      </w:r>
      <w:bookmarkEnd w:id="10"/>
    </w:p>
    <w:p w14:paraId="2F302E21" w14:textId="77777777" w:rsidR="00097FA2" w:rsidRPr="006B654F" w:rsidRDefault="00097FA2" w:rsidP="00097FA2">
      <w:pPr>
        <w:jc w:val="both"/>
        <w:rPr>
          <w:rFonts w:asciiTheme="minorHAnsi" w:hAnsiTheme="minorHAnsi" w:cstheme="minorHAnsi"/>
          <w:bCs/>
          <w:sz w:val="16"/>
          <w:szCs w:val="16"/>
        </w:rPr>
      </w:pPr>
      <w:r w:rsidRPr="006B654F">
        <w:rPr>
          <w:rFonts w:asciiTheme="minorHAnsi" w:hAnsiTheme="minorHAnsi" w:cstheme="minorHAnsi"/>
          <w:b/>
          <w:bCs/>
          <w:sz w:val="16"/>
          <w:szCs w:val="16"/>
        </w:rPr>
        <w:tab/>
      </w:r>
      <w:r w:rsidRPr="006B654F">
        <w:rPr>
          <w:rFonts w:asciiTheme="minorHAnsi" w:hAnsiTheme="minorHAnsi" w:cstheme="minorHAnsi"/>
          <w:bCs/>
          <w:sz w:val="16"/>
          <w:szCs w:val="16"/>
        </w:rPr>
        <w:t>Monsieur le maire expose au Conseil Municipal la nécessité de d’acquérir du matériel informatique pour la Mairie afin de renouveler une partie de l’équipement devenu obsolète.</w:t>
      </w:r>
    </w:p>
    <w:p w14:paraId="66666A5F" w14:textId="77777777" w:rsidR="00097FA2" w:rsidRPr="006B654F" w:rsidRDefault="00097FA2" w:rsidP="00097FA2">
      <w:pPr>
        <w:tabs>
          <w:tab w:val="left" w:pos="709"/>
        </w:tabs>
        <w:jc w:val="both"/>
        <w:rPr>
          <w:rFonts w:asciiTheme="minorHAnsi" w:hAnsiTheme="minorHAnsi" w:cstheme="minorHAnsi"/>
          <w:bCs/>
          <w:sz w:val="16"/>
          <w:szCs w:val="16"/>
        </w:rPr>
      </w:pPr>
      <w:r w:rsidRPr="006B654F">
        <w:rPr>
          <w:rFonts w:asciiTheme="minorHAnsi" w:hAnsiTheme="minorHAnsi" w:cstheme="minorHAnsi"/>
          <w:bCs/>
          <w:sz w:val="16"/>
          <w:szCs w:val="16"/>
        </w:rPr>
        <w:tab/>
        <w:t>A ce titre, plusieurs devis ont été demandés à des sociétés spécialisées notamment à la société RSM 30 allée Maurice Sarraut - 31027 Toulouse cédex, pour un montant de 2217,50 € HT, 443,50 € TVA, 2661,00 € TTC.</w:t>
      </w:r>
    </w:p>
    <w:p w14:paraId="020BBC2C" w14:textId="77777777" w:rsidR="00097FA2" w:rsidRPr="006B654F" w:rsidRDefault="00097FA2" w:rsidP="00097FA2">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Délibération</w:t>
      </w:r>
    </w:p>
    <w:p w14:paraId="173E888D" w14:textId="77777777" w:rsidR="00097FA2" w:rsidRPr="006B654F" w:rsidRDefault="00097FA2" w:rsidP="00097FA2">
      <w:pPr>
        <w:ind w:hanging="142"/>
        <w:jc w:val="both"/>
        <w:rPr>
          <w:rFonts w:asciiTheme="minorHAnsi" w:hAnsiTheme="minorHAnsi" w:cstheme="minorHAnsi"/>
          <w:bCs/>
          <w:sz w:val="16"/>
          <w:szCs w:val="16"/>
        </w:rPr>
      </w:pPr>
      <w:r w:rsidRPr="006B654F">
        <w:rPr>
          <w:rFonts w:asciiTheme="minorHAnsi" w:hAnsiTheme="minorHAnsi" w:cstheme="minorHAnsi"/>
          <w:bCs/>
          <w:sz w:val="16"/>
          <w:szCs w:val="16"/>
        </w:rPr>
        <w:t xml:space="preserve">                     Le conseil municipal ouï cet exposé et après en avoir délibéré :</w:t>
      </w:r>
    </w:p>
    <w:p w14:paraId="55095547" w14:textId="77777777" w:rsidR="00097FA2" w:rsidRPr="006B654F" w:rsidRDefault="00097FA2" w:rsidP="00A22219">
      <w:pPr>
        <w:numPr>
          <w:ilvl w:val="0"/>
          <w:numId w:val="20"/>
        </w:numPr>
        <w:tabs>
          <w:tab w:val="left" w:pos="709"/>
          <w:tab w:val="left" w:pos="851"/>
        </w:tabs>
        <w:ind w:left="851" w:hanging="142"/>
        <w:jc w:val="both"/>
        <w:rPr>
          <w:rFonts w:asciiTheme="minorHAnsi" w:hAnsiTheme="minorHAnsi" w:cstheme="minorHAnsi"/>
          <w:bCs/>
          <w:sz w:val="16"/>
          <w:szCs w:val="16"/>
        </w:rPr>
      </w:pPr>
      <w:r w:rsidRPr="006B654F">
        <w:rPr>
          <w:rFonts w:asciiTheme="minorHAnsi" w:hAnsiTheme="minorHAnsi" w:cstheme="minorHAnsi"/>
          <w:bCs/>
          <w:sz w:val="16"/>
          <w:szCs w:val="16"/>
        </w:rPr>
        <w:t>Décide d’acquérir le matériel informatique auprès de la société RSM susmentionné pour un montant de 2661,00 € TTC,</w:t>
      </w:r>
    </w:p>
    <w:p w14:paraId="62195D48" w14:textId="77777777" w:rsidR="00097FA2" w:rsidRPr="006B654F" w:rsidRDefault="00097FA2" w:rsidP="00A22219">
      <w:pPr>
        <w:numPr>
          <w:ilvl w:val="0"/>
          <w:numId w:val="20"/>
        </w:numPr>
        <w:tabs>
          <w:tab w:val="left" w:pos="709"/>
          <w:tab w:val="left" w:pos="851"/>
        </w:tabs>
        <w:ind w:left="851" w:hanging="142"/>
        <w:jc w:val="both"/>
        <w:rPr>
          <w:rFonts w:asciiTheme="minorHAnsi" w:hAnsiTheme="minorHAnsi" w:cstheme="minorHAnsi"/>
          <w:bCs/>
          <w:sz w:val="16"/>
          <w:szCs w:val="16"/>
        </w:rPr>
      </w:pPr>
      <w:r w:rsidRPr="006B654F">
        <w:rPr>
          <w:rFonts w:asciiTheme="minorHAnsi" w:hAnsiTheme="minorHAnsi" w:cstheme="minorHAnsi"/>
          <w:bCs/>
          <w:sz w:val="16"/>
          <w:szCs w:val="16"/>
        </w:rPr>
        <w:t xml:space="preserve">Sollicite le Conseil Départemental pour une subvention aux taux le plus élevé </w:t>
      </w:r>
    </w:p>
    <w:p w14:paraId="328DEEB6" w14:textId="3CD1D34F" w:rsidR="00BF0A5D" w:rsidRPr="006B654F" w:rsidRDefault="00097FA2" w:rsidP="00A22219">
      <w:pPr>
        <w:numPr>
          <w:ilvl w:val="0"/>
          <w:numId w:val="20"/>
        </w:numPr>
        <w:tabs>
          <w:tab w:val="left" w:pos="709"/>
          <w:tab w:val="left" w:pos="851"/>
        </w:tabs>
        <w:ind w:left="851" w:hanging="142"/>
        <w:jc w:val="both"/>
        <w:rPr>
          <w:rFonts w:asciiTheme="minorHAnsi" w:hAnsiTheme="minorHAnsi" w:cstheme="minorHAnsi"/>
          <w:bCs/>
          <w:sz w:val="16"/>
          <w:szCs w:val="16"/>
        </w:rPr>
      </w:pPr>
      <w:r w:rsidRPr="006B654F">
        <w:rPr>
          <w:rFonts w:asciiTheme="minorHAnsi" w:hAnsiTheme="minorHAnsi" w:cstheme="minorHAnsi"/>
          <w:bCs/>
          <w:sz w:val="16"/>
          <w:szCs w:val="16"/>
        </w:rPr>
        <w:t>Finance cette opération sur le budget 2021 en section d’investissement</w:t>
      </w:r>
    </w:p>
    <w:p w14:paraId="4422D27E" w14:textId="77777777" w:rsidR="004A7AB7" w:rsidRPr="006B654F" w:rsidRDefault="004A7AB7" w:rsidP="004A7AB7">
      <w:pPr>
        <w:autoSpaceDE w:val="0"/>
        <w:autoSpaceDN w:val="0"/>
        <w:jc w:val="both"/>
        <w:rPr>
          <w:rFonts w:asciiTheme="minorHAnsi" w:hAnsiTheme="minorHAnsi" w:cstheme="minorHAnsi"/>
          <w:i/>
          <w:iCs/>
          <w:sz w:val="16"/>
          <w:szCs w:val="16"/>
        </w:rPr>
      </w:pPr>
    </w:p>
    <w:p w14:paraId="06F1FE20" w14:textId="708AB637" w:rsidR="004A7AB7" w:rsidRPr="006B654F" w:rsidRDefault="004A7AB7" w:rsidP="004A7AB7">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6B654F">
        <w:rPr>
          <w:rFonts w:asciiTheme="minorHAnsi" w:hAnsiTheme="minorHAnsi" w:cstheme="minorHAnsi"/>
          <w:sz w:val="16"/>
          <w:szCs w:val="16"/>
        </w:rPr>
        <w:t>PAR</w:t>
      </w:r>
      <w:r w:rsidR="00097FA2" w:rsidRPr="006B654F">
        <w:rPr>
          <w:rFonts w:asciiTheme="minorHAnsi" w:hAnsiTheme="minorHAnsi" w:cstheme="minorHAnsi"/>
          <w:sz w:val="16"/>
          <w:szCs w:val="16"/>
        </w:rPr>
        <w:t>T : 1</w:t>
      </w:r>
      <w:r w:rsidR="00A72270">
        <w:rPr>
          <w:rFonts w:asciiTheme="minorHAnsi" w:hAnsiTheme="minorHAnsi" w:cstheme="minorHAnsi"/>
          <w:sz w:val="16"/>
          <w:szCs w:val="16"/>
        </w:rPr>
        <w:t>0</w:t>
      </w:r>
      <w:r w:rsidR="00097FA2" w:rsidRPr="006B654F">
        <w:rPr>
          <w:rFonts w:asciiTheme="minorHAnsi" w:hAnsiTheme="minorHAnsi" w:cstheme="minorHAnsi"/>
          <w:sz w:val="16"/>
          <w:szCs w:val="16"/>
        </w:rPr>
        <w:t xml:space="preserve">   </w:t>
      </w:r>
      <w:r w:rsidRPr="006B654F">
        <w:rPr>
          <w:rFonts w:asciiTheme="minorHAnsi" w:hAnsiTheme="minorHAnsi" w:cstheme="minorHAnsi"/>
          <w:sz w:val="16"/>
          <w:szCs w:val="16"/>
        </w:rPr>
        <w:tab/>
      </w:r>
      <w:r w:rsidR="00097FA2"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voix pour 1</w:t>
      </w:r>
      <w:r w:rsidR="00A72270">
        <w:rPr>
          <w:rFonts w:asciiTheme="minorHAnsi" w:hAnsiTheme="minorHAnsi" w:cstheme="minorHAnsi"/>
          <w:sz w:val="16"/>
          <w:szCs w:val="16"/>
        </w:rPr>
        <w:t>0</w:t>
      </w:r>
      <w:r w:rsidRPr="006B654F">
        <w:rPr>
          <w:rFonts w:asciiTheme="minorHAnsi" w:hAnsiTheme="minorHAnsi" w:cstheme="minorHAnsi"/>
          <w:sz w:val="16"/>
          <w:szCs w:val="16"/>
        </w:rPr>
        <w:t xml:space="preserve">        </w:t>
      </w:r>
      <w:r w:rsidR="00097FA2"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abstentions 0</w:t>
      </w:r>
      <w:r w:rsidRPr="006B654F">
        <w:rPr>
          <w:rFonts w:asciiTheme="minorHAnsi" w:hAnsiTheme="minorHAnsi" w:cstheme="minorHAnsi"/>
          <w:sz w:val="16"/>
          <w:szCs w:val="16"/>
        </w:rPr>
        <w:tab/>
        <w:t xml:space="preserve"> </w:t>
      </w:r>
      <w:r w:rsidR="00097FA2" w:rsidRPr="006B654F">
        <w:rPr>
          <w:rFonts w:asciiTheme="minorHAnsi" w:hAnsiTheme="minorHAnsi" w:cstheme="minorHAnsi"/>
          <w:sz w:val="16"/>
          <w:szCs w:val="16"/>
        </w:rPr>
        <w:t xml:space="preserve">                        </w:t>
      </w:r>
      <w:r w:rsidRPr="006B654F">
        <w:rPr>
          <w:rFonts w:asciiTheme="minorHAnsi" w:hAnsiTheme="minorHAnsi" w:cstheme="minorHAnsi"/>
          <w:sz w:val="16"/>
          <w:szCs w:val="16"/>
        </w:rPr>
        <w:t>voix contre 0</w:t>
      </w:r>
    </w:p>
    <w:p w14:paraId="74BF9D7A" w14:textId="77777777" w:rsidR="00060F37" w:rsidRPr="006B654F" w:rsidRDefault="004A7AB7" w:rsidP="004A7AB7">
      <w:pPr>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 xml:space="preserve">    </w:t>
      </w:r>
    </w:p>
    <w:p w14:paraId="4CD45883" w14:textId="0E8E6B9C" w:rsidR="00CA7107" w:rsidRPr="006B654F" w:rsidRDefault="004A7AB7" w:rsidP="00CA7107">
      <w:pPr>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 xml:space="preserve"> Note du secrétaire de séance : néant</w:t>
      </w:r>
    </w:p>
    <w:p w14:paraId="08C307D5" w14:textId="77777777" w:rsidR="00CA7107" w:rsidRPr="006B654F" w:rsidRDefault="00CA7107" w:rsidP="00CA7107">
      <w:pPr>
        <w:ind w:right="-108"/>
        <w:jc w:val="both"/>
        <w:rPr>
          <w:rFonts w:asciiTheme="minorHAnsi" w:hAnsiTheme="minorHAnsi" w:cstheme="minorHAnsi"/>
          <w:i/>
          <w:iCs/>
          <w:sz w:val="16"/>
          <w:szCs w:val="16"/>
        </w:rPr>
      </w:pPr>
    </w:p>
    <w:p w14:paraId="7092C5C2" w14:textId="77777777" w:rsidR="00480A9D" w:rsidRDefault="00480A9D" w:rsidP="00CA7107">
      <w:pPr>
        <w:tabs>
          <w:tab w:val="left" w:pos="5775"/>
        </w:tabs>
        <w:ind w:right="-569"/>
        <w:rPr>
          <w:rFonts w:asciiTheme="minorHAnsi" w:hAnsiTheme="minorHAnsi" w:cstheme="minorHAnsi"/>
          <w:b/>
          <w:sz w:val="16"/>
          <w:szCs w:val="16"/>
          <w:highlight w:val="lightGray"/>
        </w:rPr>
      </w:pPr>
    </w:p>
    <w:p w14:paraId="49B99418" w14:textId="77777777" w:rsidR="00480A9D" w:rsidRDefault="00480A9D" w:rsidP="00CA7107">
      <w:pPr>
        <w:tabs>
          <w:tab w:val="left" w:pos="5775"/>
        </w:tabs>
        <w:ind w:right="-569"/>
        <w:rPr>
          <w:rFonts w:asciiTheme="minorHAnsi" w:hAnsiTheme="minorHAnsi" w:cstheme="minorHAnsi"/>
          <w:b/>
          <w:sz w:val="16"/>
          <w:szCs w:val="16"/>
          <w:highlight w:val="lightGray"/>
        </w:rPr>
      </w:pPr>
    </w:p>
    <w:p w14:paraId="09546E0A" w14:textId="77777777" w:rsidR="00CA7107" w:rsidRDefault="00CA7107" w:rsidP="00CA7107">
      <w:pPr>
        <w:tabs>
          <w:tab w:val="left" w:pos="5775"/>
        </w:tabs>
        <w:ind w:right="-569"/>
        <w:rPr>
          <w:rFonts w:asciiTheme="minorHAnsi" w:hAnsiTheme="minorHAnsi" w:cstheme="minorHAnsi"/>
          <w:b/>
          <w:sz w:val="16"/>
          <w:szCs w:val="16"/>
        </w:rPr>
      </w:pPr>
      <w:r w:rsidRPr="006B654F">
        <w:rPr>
          <w:rFonts w:asciiTheme="minorHAnsi" w:hAnsiTheme="minorHAnsi" w:cstheme="minorHAnsi"/>
          <w:b/>
          <w:sz w:val="16"/>
          <w:szCs w:val="16"/>
          <w:highlight w:val="lightGray"/>
        </w:rPr>
        <w:lastRenderedPageBreak/>
        <w:t>DCM n°2021-21</w:t>
      </w:r>
    </w:p>
    <w:p w14:paraId="6F7336DB" w14:textId="77777777" w:rsidR="00480A9D" w:rsidRPr="006B654F" w:rsidRDefault="00480A9D" w:rsidP="00CA7107">
      <w:pPr>
        <w:tabs>
          <w:tab w:val="left" w:pos="5775"/>
        </w:tabs>
        <w:ind w:right="-569"/>
        <w:rPr>
          <w:rFonts w:asciiTheme="minorHAnsi" w:hAnsiTheme="minorHAnsi" w:cstheme="minorHAnsi"/>
          <w:b/>
          <w:sz w:val="16"/>
          <w:szCs w:val="16"/>
        </w:rPr>
      </w:pPr>
    </w:p>
    <w:p w14:paraId="070E1DF3" w14:textId="77777777" w:rsidR="00CA7107" w:rsidRPr="00480A9D" w:rsidRDefault="00CA7107" w:rsidP="00CA7107">
      <w:pPr>
        <w:tabs>
          <w:tab w:val="left" w:pos="284"/>
        </w:tabs>
        <w:jc w:val="both"/>
        <w:rPr>
          <w:rFonts w:asciiTheme="minorHAnsi" w:hAnsiTheme="minorHAnsi" w:cstheme="minorHAnsi"/>
          <w:b/>
          <w:bCs/>
          <w:sz w:val="16"/>
          <w:szCs w:val="16"/>
          <w:u w:val="single"/>
        </w:rPr>
      </w:pPr>
      <w:r w:rsidRPr="00480A9D">
        <w:rPr>
          <w:rFonts w:asciiTheme="minorHAnsi" w:hAnsiTheme="minorHAnsi" w:cstheme="minorHAnsi"/>
          <w:b/>
          <w:bCs/>
          <w:sz w:val="16"/>
          <w:szCs w:val="16"/>
          <w:u w:val="single"/>
        </w:rPr>
        <w:t>Objet : Demande de subvention programme-Acquisition jeu à ressort groupe scolaire</w:t>
      </w:r>
    </w:p>
    <w:p w14:paraId="439F9C1D" w14:textId="77777777" w:rsidR="00CA7107" w:rsidRPr="006B654F" w:rsidRDefault="00CA7107" w:rsidP="00CA7107">
      <w:pPr>
        <w:tabs>
          <w:tab w:val="left" w:pos="284"/>
        </w:tabs>
        <w:jc w:val="both"/>
        <w:rPr>
          <w:rFonts w:asciiTheme="minorHAnsi" w:hAnsiTheme="minorHAnsi" w:cstheme="minorHAnsi"/>
          <w:b/>
          <w:bCs/>
          <w:sz w:val="16"/>
          <w:szCs w:val="16"/>
          <w:u w:val="single"/>
        </w:rPr>
      </w:pPr>
    </w:p>
    <w:p w14:paraId="5D34DE26" w14:textId="77777777" w:rsidR="00CA7107" w:rsidRPr="006B654F" w:rsidRDefault="00CA7107" w:rsidP="00CA7107">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 xml:space="preserve">Exposé des motifs </w:t>
      </w:r>
    </w:p>
    <w:p w14:paraId="503B3AEF" w14:textId="77777777" w:rsidR="00CA7107" w:rsidRPr="006B654F" w:rsidRDefault="00CA7107" w:rsidP="00CA7107">
      <w:pPr>
        <w:jc w:val="both"/>
        <w:rPr>
          <w:rFonts w:asciiTheme="minorHAnsi" w:hAnsiTheme="minorHAnsi" w:cstheme="minorHAnsi"/>
          <w:bCs/>
          <w:sz w:val="16"/>
          <w:szCs w:val="16"/>
        </w:rPr>
      </w:pPr>
      <w:r w:rsidRPr="006B654F">
        <w:rPr>
          <w:rFonts w:asciiTheme="minorHAnsi" w:hAnsiTheme="minorHAnsi" w:cstheme="minorHAnsi"/>
          <w:b/>
          <w:bCs/>
          <w:sz w:val="16"/>
          <w:szCs w:val="16"/>
        </w:rPr>
        <w:tab/>
      </w:r>
      <w:r w:rsidRPr="006B654F">
        <w:rPr>
          <w:rFonts w:asciiTheme="minorHAnsi" w:hAnsiTheme="minorHAnsi" w:cstheme="minorHAnsi"/>
          <w:bCs/>
          <w:sz w:val="16"/>
          <w:szCs w:val="16"/>
        </w:rPr>
        <w:t xml:space="preserve">Monsieur le maire expose au Conseil Municipal la nécessité d’acquérir un jeu à ressort afin de remplacer l’existant très vieillissant. </w:t>
      </w:r>
    </w:p>
    <w:p w14:paraId="52349BE7" w14:textId="77777777" w:rsidR="00002BE2" w:rsidRPr="006B654F" w:rsidRDefault="00CA7107" w:rsidP="00CA7107">
      <w:pPr>
        <w:jc w:val="both"/>
        <w:rPr>
          <w:rFonts w:asciiTheme="minorHAnsi" w:hAnsiTheme="minorHAnsi" w:cstheme="minorHAnsi"/>
          <w:bCs/>
          <w:sz w:val="16"/>
          <w:szCs w:val="16"/>
        </w:rPr>
      </w:pPr>
      <w:r w:rsidRPr="006B654F">
        <w:rPr>
          <w:rFonts w:asciiTheme="minorHAnsi" w:hAnsiTheme="minorHAnsi" w:cstheme="minorHAnsi"/>
          <w:bCs/>
          <w:sz w:val="16"/>
          <w:szCs w:val="16"/>
        </w:rPr>
        <w:t xml:space="preserve">                   A ce titre, plusieurs devis ont été demandés à des sociétés spécialisées notamment à la société LOISIRS DIFFUSION, pour un</w:t>
      </w:r>
    </w:p>
    <w:p w14:paraId="352BA2DE" w14:textId="13921589" w:rsidR="00CA7107" w:rsidRPr="006B654F" w:rsidRDefault="00002BE2" w:rsidP="00CA7107">
      <w:pPr>
        <w:jc w:val="both"/>
        <w:rPr>
          <w:rFonts w:asciiTheme="minorHAnsi" w:hAnsiTheme="minorHAnsi" w:cstheme="minorHAnsi"/>
          <w:bCs/>
          <w:sz w:val="16"/>
          <w:szCs w:val="16"/>
        </w:rPr>
      </w:pPr>
      <w:r w:rsidRPr="006B654F">
        <w:rPr>
          <w:rFonts w:asciiTheme="minorHAnsi" w:hAnsiTheme="minorHAnsi" w:cstheme="minorHAnsi"/>
          <w:bCs/>
          <w:sz w:val="16"/>
          <w:szCs w:val="16"/>
        </w:rPr>
        <w:t xml:space="preserve">               </w:t>
      </w:r>
      <w:r w:rsidR="00CA7107" w:rsidRPr="006B654F">
        <w:rPr>
          <w:rFonts w:asciiTheme="minorHAnsi" w:hAnsiTheme="minorHAnsi" w:cstheme="minorHAnsi"/>
          <w:bCs/>
          <w:sz w:val="16"/>
          <w:szCs w:val="16"/>
        </w:rPr>
        <w:t xml:space="preserve"> </w:t>
      </w:r>
      <w:r w:rsidRPr="006B654F">
        <w:rPr>
          <w:rFonts w:asciiTheme="minorHAnsi" w:hAnsiTheme="minorHAnsi" w:cstheme="minorHAnsi"/>
          <w:bCs/>
          <w:sz w:val="16"/>
          <w:szCs w:val="16"/>
        </w:rPr>
        <w:t xml:space="preserve">   M</w:t>
      </w:r>
      <w:r w:rsidR="00CA7107" w:rsidRPr="006B654F">
        <w:rPr>
          <w:rFonts w:asciiTheme="minorHAnsi" w:hAnsiTheme="minorHAnsi" w:cstheme="minorHAnsi"/>
          <w:bCs/>
          <w:sz w:val="16"/>
          <w:szCs w:val="16"/>
        </w:rPr>
        <w:t>ontant</w:t>
      </w:r>
      <w:r w:rsidRPr="006B654F">
        <w:rPr>
          <w:rFonts w:asciiTheme="minorHAnsi" w:hAnsiTheme="minorHAnsi" w:cstheme="minorHAnsi"/>
          <w:bCs/>
          <w:sz w:val="16"/>
          <w:szCs w:val="16"/>
        </w:rPr>
        <w:t xml:space="preserve"> </w:t>
      </w:r>
      <w:r w:rsidR="00CA7107" w:rsidRPr="006B654F">
        <w:rPr>
          <w:rFonts w:asciiTheme="minorHAnsi" w:hAnsiTheme="minorHAnsi" w:cstheme="minorHAnsi"/>
          <w:bCs/>
          <w:sz w:val="16"/>
          <w:szCs w:val="16"/>
        </w:rPr>
        <w:t>de : 905.00 € HT – 181.00 € TVA - 1086,00 € TTC pose comprise.</w:t>
      </w:r>
    </w:p>
    <w:p w14:paraId="6613F4F7" w14:textId="77777777" w:rsidR="00CA7107" w:rsidRPr="006B654F" w:rsidRDefault="00CA7107" w:rsidP="00CA7107">
      <w:pPr>
        <w:jc w:val="both"/>
        <w:rPr>
          <w:rFonts w:asciiTheme="minorHAnsi" w:hAnsiTheme="minorHAnsi" w:cstheme="minorHAnsi"/>
          <w:bCs/>
          <w:sz w:val="16"/>
          <w:szCs w:val="16"/>
        </w:rPr>
      </w:pPr>
    </w:p>
    <w:p w14:paraId="26A98B2A" w14:textId="77777777" w:rsidR="00CA7107" w:rsidRPr="006B654F" w:rsidRDefault="00CA7107" w:rsidP="00CA7107">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Délibération</w:t>
      </w:r>
    </w:p>
    <w:p w14:paraId="514C7F28" w14:textId="77777777" w:rsidR="00CA7107" w:rsidRPr="006B654F" w:rsidRDefault="00CA7107" w:rsidP="00CA7107">
      <w:pPr>
        <w:ind w:hanging="142"/>
        <w:jc w:val="both"/>
        <w:rPr>
          <w:rFonts w:asciiTheme="minorHAnsi" w:hAnsiTheme="minorHAnsi" w:cstheme="minorHAnsi"/>
          <w:bCs/>
          <w:sz w:val="16"/>
          <w:szCs w:val="16"/>
        </w:rPr>
      </w:pPr>
      <w:r w:rsidRPr="006B654F">
        <w:rPr>
          <w:rFonts w:asciiTheme="minorHAnsi" w:hAnsiTheme="minorHAnsi" w:cstheme="minorHAnsi"/>
          <w:bCs/>
          <w:sz w:val="16"/>
          <w:szCs w:val="16"/>
        </w:rPr>
        <w:t xml:space="preserve">                     Le conseil municipal ouï cet exposé et après en avoir délibéré :</w:t>
      </w:r>
    </w:p>
    <w:p w14:paraId="7EB70482" w14:textId="77777777" w:rsidR="00CA7107" w:rsidRPr="006B654F" w:rsidRDefault="00CA7107" w:rsidP="00CA7107">
      <w:pPr>
        <w:ind w:hanging="142"/>
        <w:jc w:val="both"/>
        <w:rPr>
          <w:rFonts w:asciiTheme="minorHAnsi" w:hAnsiTheme="minorHAnsi" w:cstheme="minorHAnsi"/>
          <w:bCs/>
          <w:sz w:val="16"/>
          <w:szCs w:val="16"/>
        </w:rPr>
      </w:pPr>
    </w:p>
    <w:p w14:paraId="4E34ED68" w14:textId="77777777" w:rsidR="00CA7107" w:rsidRPr="006B654F" w:rsidRDefault="00CA7107" w:rsidP="00A22219">
      <w:pPr>
        <w:numPr>
          <w:ilvl w:val="0"/>
          <w:numId w:val="20"/>
        </w:numPr>
        <w:tabs>
          <w:tab w:val="left" w:pos="709"/>
          <w:tab w:val="left" w:pos="851"/>
        </w:tabs>
        <w:ind w:left="851" w:hanging="142"/>
        <w:jc w:val="both"/>
        <w:rPr>
          <w:rFonts w:asciiTheme="minorHAnsi" w:hAnsiTheme="minorHAnsi" w:cstheme="minorHAnsi"/>
          <w:bCs/>
          <w:sz w:val="16"/>
          <w:szCs w:val="16"/>
        </w:rPr>
      </w:pPr>
      <w:r w:rsidRPr="006B654F">
        <w:rPr>
          <w:rFonts w:asciiTheme="minorHAnsi" w:hAnsiTheme="minorHAnsi" w:cstheme="minorHAnsi"/>
          <w:bCs/>
          <w:sz w:val="16"/>
          <w:szCs w:val="16"/>
        </w:rPr>
        <w:t>Décide d’acquérir le matériel informatique auprès de la société loisirs diffusion susmentionnée pour un montant de 1086.00 € TTC,</w:t>
      </w:r>
    </w:p>
    <w:p w14:paraId="5F84841F" w14:textId="77777777" w:rsidR="00CA7107" w:rsidRPr="006B654F" w:rsidRDefault="00CA7107" w:rsidP="00A22219">
      <w:pPr>
        <w:numPr>
          <w:ilvl w:val="0"/>
          <w:numId w:val="20"/>
        </w:numPr>
        <w:tabs>
          <w:tab w:val="left" w:pos="709"/>
          <w:tab w:val="left" w:pos="851"/>
        </w:tabs>
        <w:ind w:left="851" w:hanging="142"/>
        <w:jc w:val="both"/>
        <w:rPr>
          <w:rFonts w:asciiTheme="minorHAnsi" w:hAnsiTheme="minorHAnsi" w:cstheme="minorHAnsi"/>
          <w:bCs/>
          <w:sz w:val="16"/>
          <w:szCs w:val="16"/>
        </w:rPr>
      </w:pPr>
      <w:r w:rsidRPr="006B654F">
        <w:rPr>
          <w:rFonts w:asciiTheme="minorHAnsi" w:hAnsiTheme="minorHAnsi" w:cstheme="minorHAnsi"/>
          <w:bCs/>
          <w:sz w:val="16"/>
          <w:szCs w:val="16"/>
        </w:rPr>
        <w:t xml:space="preserve">Sollicite le Conseil Départemental pour une subvention aux taux le plus élevé </w:t>
      </w:r>
    </w:p>
    <w:p w14:paraId="2959902A" w14:textId="37754C24" w:rsidR="00195A3C" w:rsidRPr="006B654F" w:rsidRDefault="00CA7107" w:rsidP="00A22219">
      <w:pPr>
        <w:numPr>
          <w:ilvl w:val="0"/>
          <w:numId w:val="20"/>
        </w:numPr>
        <w:tabs>
          <w:tab w:val="left" w:pos="709"/>
          <w:tab w:val="left" w:pos="851"/>
        </w:tabs>
        <w:ind w:left="851" w:hanging="142"/>
        <w:jc w:val="both"/>
        <w:rPr>
          <w:rFonts w:asciiTheme="minorHAnsi" w:hAnsiTheme="minorHAnsi" w:cstheme="minorHAnsi"/>
          <w:bCs/>
          <w:sz w:val="16"/>
          <w:szCs w:val="16"/>
        </w:rPr>
      </w:pPr>
      <w:r w:rsidRPr="006B654F">
        <w:rPr>
          <w:rFonts w:asciiTheme="minorHAnsi" w:hAnsiTheme="minorHAnsi" w:cstheme="minorHAnsi"/>
          <w:bCs/>
          <w:sz w:val="16"/>
          <w:szCs w:val="16"/>
        </w:rPr>
        <w:t>Finance cette opération sur le budget 2021 en section d’investissement</w:t>
      </w:r>
    </w:p>
    <w:p w14:paraId="5BAD45D7" w14:textId="77777777" w:rsidR="00B75A52" w:rsidRPr="006B654F" w:rsidRDefault="00B75A52" w:rsidP="00F97D02">
      <w:pPr>
        <w:ind w:right="-108"/>
        <w:jc w:val="both"/>
        <w:rPr>
          <w:rFonts w:asciiTheme="minorHAnsi" w:hAnsiTheme="minorHAnsi" w:cstheme="minorHAnsi"/>
          <w:i/>
          <w:iCs/>
          <w:sz w:val="16"/>
          <w:szCs w:val="16"/>
        </w:rPr>
      </w:pPr>
    </w:p>
    <w:p w14:paraId="215D2126" w14:textId="226AD94E" w:rsidR="00C43918" w:rsidRPr="006B654F" w:rsidRDefault="0095772D" w:rsidP="00195A3C">
      <w:pPr>
        <w:pStyle w:val="Paragraphedeliste"/>
        <w:widowControl w:val="0"/>
        <w:pBdr>
          <w:top w:val="single" w:sz="4" w:space="0" w:color="auto"/>
          <w:left w:val="single" w:sz="4" w:space="12"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6B654F">
        <w:rPr>
          <w:rFonts w:asciiTheme="minorHAnsi" w:hAnsiTheme="minorHAnsi" w:cstheme="minorHAnsi"/>
          <w:sz w:val="16"/>
          <w:szCs w:val="16"/>
        </w:rPr>
        <w:t>PAR</w:t>
      </w:r>
      <w:r w:rsidR="00CA7107" w:rsidRPr="006B654F">
        <w:rPr>
          <w:rFonts w:asciiTheme="minorHAnsi" w:hAnsiTheme="minorHAnsi" w:cstheme="minorHAnsi"/>
          <w:sz w:val="16"/>
          <w:szCs w:val="16"/>
        </w:rPr>
        <w:t>T : 1</w:t>
      </w:r>
      <w:r w:rsidR="00A72270">
        <w:rPr>
          <w:rFonts w:asciiTheme="minorHAnsi" w:hAnsiTheme="minorHAnsi" w:cstheme="minorHAnsi"/>
          <w:sz w:val="16"/>
          <w:szCs w:val="16"/>
        </w:rPr>
        <w:t>0</w:t>
      </w:r>
      <w:r w:rsidRPr="006B654F">
        <w:rPr>
          <w:rFonts w:asciiTheme="minorHAnsi" w:hAnsiTheme="minorHAnsi" w:cstheme="minorHAnsi"/>
          <w:sz w:val="16"/>
          <w:szCs w:val="16"/>
        </w:rPr>
        <w:t xml:space="preserve"> </w:t>
      </w:r>
      <w:r w:rsidRPr="006B654F">
        <w:rPr>
          <w:rFonts w:asciiTheme="minorHAnsi" w:hAnsiTheme="minorHAnsi" w:cstheme="minorHAnsi"/>
          <w:sz w:val="16"/>
          <w:szCs w:val="16"/>
        </w:rPr>
        <w:tab/>
      </w:r>
      <w:r w:rsidR="00CA7107" w:rsidRPr="006B654F">
        <w:rPr>
          <w:rFonts w:asciiTheme="minorHAnsi" w:hAnsiTheme="minorHAnsi" w:cstheme="minorHAnsi"/>
          <w:sz w:val="16"/>
          <w:szCs w:val="16"/>
        </w:rPr>
        <w:t xml:space="preserve">    </w:t>
      </w:r>
      <w:r w:rsidR="00C43918" w:rsidRPr="006B654F">
        <w:rPr>
          <w:rFonts w:asciiTheme="minorHAnsi" w:hAnsiTheme="minorHAnsi" w:cstheme="minorHAnsi"/>
          <w:sz w:val="16"/>
          <w:szCs w:val="16"/>
        </w:rPr>
        <w:t xml:space="preserve">voix pour </w:t>
      </w:r>
      <w:r w:rsidR="00165191" w:rsidRPr="006B654F">
        <w:rPr>
          <w:rFonts w:asciiTheme="minorHAnsi" w:hAnsiTheme="minorHAnsi" w:cstheme="minorHAnsi"/>
          <w:sz w:val="16"/>
          <w:szCs w:val="16"/>
        </w:rPr>
        <w:t>1</w:t>
      </w:r>
      <w:r w:rsidR="00A72270">
        <w:rPr>
          <w:rFonts w:asciiTheme="minorHAnsi" w:hAnsiTheme="minorHAnsi" w:cstheme="minorHAnsi"/>
          <w:sz w:val="16"/>
          <w:szCs w:val="16"/>
        </w:rPr>
        <w:t>0</w:t>
      </w:r>
      <w:r w:rsidRPr="006B654F">
        <w:rPr>
          <w:rFonts w:asciiTheme="minorHAnsi" w:hAnsiTheme="minorHAnsi" w:cstheme="minorHAnsi"/>
          <w:sz w:val="16"/>
          <w:szCs w:val="16"/>
        </w:rPr>
        <w:tab/>
        <w:t xml:space="preserve">             </w:t>
      </w:r>
      <w:r w:rsidR="00C43918" w:rsidRPr="006B654F">
        <w:rPr>
          <w:rFonts w:asciiTheme="minorHAnsi" w:hAnsiTheme="minorHAnsi" w:cstheme="minorHAnsi"/>
          <w:sz w:val="16"/>
          <w:szCs w:val="16"/>
        </w:rPr>
        <w:t xml:space="preserve"> </w:t>
      </w:r>
      <w:r w:rsidR="0001723D" w:rsidRPr="006B654F">
        <w:rPr>
          <w:rFonts w:asciiTheme="minorHAnsi" w:hAnsiTheme="minorHAnsi" w:cstheme="minorHAnsi"/>
          <w:sz w:val="16"/>
          <w:szCs w:val="16"/>
        </w:rPr>
        <w:t>abstentions 0</w:t>
      </w:r>
      <w:r w:rsidR="00165191" w:rsidRPr="006B654F">
        <w:rPr>
          <w:rFonts w:asciiTheme="minorHAnsi" w:hAnsiTheme="minorHAnsi" w:cstheme="minorHAnsi"/>
          <w:sz w:val="16"/>
          <w:szCs w:val="16"/>
        </w:rPr>
        <w:t xml:space="preserve">               </w:t>
      </w:r>
      <w:r w:rsidRPr="006B654F">
        <w:rPr>
          <w:rFonts w:asciiTheme="minorHAnsi" w:hAnsiTheme="minorHAnsi" w:cstheme="minorHAnsi"/>
          <w:sz w:val="16"/>
          <w:szCs w:val="16"/>
        </w:rPr>
        <w:tab/>
        <w:t>v</w:t>
      </w:r>
      <w:r w:rsidR="00C43918" w:rsidRPr="006B654F">
        <w:rPr>
          <w:rFonts w:asciiTheme="minorHAnsi" w:hAnsiTheme="minorHAnsi" w:cstheme="minorHAnsi"/>
          <w:sz w:val="16"/>
          <w:szCs w:val="16"/>
        </w:rPr>
        <w:t>oix contre</w:t>
      </w:r>
      <w:r w:rsidRPr="006B654F">
        <w:rPr>
          <w:rFonts w:asciiTheme="minorHAnsi" w:hAnsiTheme="minorHAnsi" w:cstheme="minorHAnsi"/>
          <w:sz w:val="16"/>
          <w:szCs w:val="16"/>
        </w:rPr>
        <w:t xml:space="preserve"> 0</w:t>
      </w:r>
    </w:p>
    <w:p w14:paraId="510658B0" w14:textId="7E63C539" w:rsidR="000C3567" w:rsidRDefault="00C43918" w:rsidP="0077272B">
      <w:pPr>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w:t>
      </w:r>
      <w:r w:rsidR="0077272B" w:rsidRPr="006B654F">
        <w:rPr>
          <w:rFonts w:asciiTheme="minorHAnsi" w:hAnsiTheme="minorHAnsi" w:cstheme="minorHAnsi"/>
          <w:i/>
          <w:iCs/>
          <w:sz w:val="16"/>
          <w:szCs w:val="16"/>
        </w:rPr>
        <w:t>nce</w:t>
      </w:r>
      <w:r w:rsidR="002F4B94">
        <w:rPr>
          <w:rFonts w:asciiTheme="minorHAnsi" w:hAnsiTheme="minorHAnsi" w:cstheme="minorHAnsi"/>
          <w:i/>
          <w:iCs/>
          <w:sz w:val="16"/>
          <w:szCs w:val="16"/>
        </w:rPr>
        <w:t> : néant</w:t>
      </w:r>
    </w:p>
    <w:p w14:paraId="7A320664" w14:textId="77777777" w:rsidR="002F4B94" w:rsidRPr="006B654F" w:rsidRDefault="002F4B94" w:rsidP="0077272B">
      <w:pPr>
        <w:ind w:right="-108"/>
        <w:jc w:val="both"/>
        <w:rPr>
          <w:rFonts w:asciiTheme="minorHAnsi" w:hAnsiTheme="minorHAnsi" w:cstheme="minorHAnsi"/>
          <w:i/>
          <w:iCs/>
          <w:sz w:val="16"/>
          <w:szCs w:val="16"/>
        </w:rPr>
      </w:pPr>
    </w:p>
    <w:p w14:paraId="794071CE" w14:textId="77777777" w:rsidR="00480A9D" w:rsidRDefault="00480A9D" w:rsidP="003304C5">
      <w:pPr>
        <w:tabs>
          <w:tab w:val="left" w:pos="5775"/>
        </w:tabs>
        <w:rPr>
          <w:rFonts w:asciiTheme="minorHAnsi" w:hAnsiTheme="minorHAnsi" w:cstheme="minorHAnsi"/>
          <w:b/>
          <w:sz w:val="16"/>
          <w:szCs w:val="16"/>
          <w:highlight w:val="lightGray"/>
        </w:rPr>
      </w:pPr>
    </w:p>
    <w:p w14:paraId="51A9A849" w14:textId="77777777" w:rsidR="00480A9D" w:rsidRDefault="00480A9D" w:rsidP="003304C5">
      <w:pPr>
        <w:tabs>
          <w:tab w:val="left" w:pos="5775"/>
        </w:tabs>
        <w:rPr>
          <w:rFonts w:asciiTheme="minorHAnsi" w:hAnsiTheme="minorHAnsi" w:cstheme="minorHAnsi"/>
          <w:b/>
          <w:sz w:val="16"/>
          <w:szCs w:val="16"/>
          <w:highlight w:val="lightGray"/>
        </w:rPr>
      </w:pPr>
    </w:p>
    <w:p w14:paraId="201822C0" w14:textId="77777777" w:rsidR="003304C5" w:rsidRDefault="003304C5" w:rsidP="003304C5">
      <w:pPr>
        <w:tabs>
          <w:tab w:val="left" w:pos="5775"/>
        </w:tabs>
        <w:rPr>
          <w:rFonts w:asciiTheme="minorHAnsi" w:hAnsiTheme="minorHAnsi" w:cstheme="minorHAnsi"/>
          <w:b/>
          <w:sz w:val="16"/>
          <w:szCs w:val="16"/>
        </w:rPr>
      </w:pPr>
      <w:r w:rsidRPr="006B654F">
        <w:rPr>
          <w:rFonts w:asciiTheme="minorHAnsi" w:hAnsiTheme="minorHAnsi" w:cstheme="minorHAnsi"/>
          <w:b/>
          <w:sz w:val="16"/>
          <w:szCs w:val="16"/>
          <w:highlight w:val="lightGray"/>
        </w:rPr>
        <w:t>DCM n°2021-22</w:t>
      </w:r>
    </w:p>
    <w:p w14:paraId="320C5D1B" w14:textId="77777777" w:rsidR="00480A9D" w:rsidRPr="006B654F" w:rsidRDefault="00480A9D" w:rsidP="003304C5">
      <w:pPr>
        <w:tabs>
          <w:tab w:val="left" w:pos="5775"/>
        </w:tabs>
        <w:rPr>
          <w:rFonts w:asciiTheme="minorHAnsi" w:hAnsiTheme="minorHAnsi" w:cstheme="minorHAnsi"/>
          <w:b/>
          <w:sz w:val="16"/>
          <w:szCs w:val="16"/>
        </w:rPr>
      </w:pPr>
    </w:p>
    <w:p w14:paraId="58F9EE59" w14:textId="77777777" w:rsidR="003304C5" w:rsidRPr="00480A9D" w:rsidRDefault="003304C5" w:rsidP="003304C5">
      <w:pPr>
        <w:tabs>
          <w:tab w:val="left" w:pos="5775"/>
        </w:tabs>
        <w:rPr>
          <w:rFonts w:asciiTheme="minorHAnsi" w:hAnsiTheme="minorHAnsi" w:cstheme="minorHAnsi"/>
          <w:b/>
          <w:sz w:val="16"/>
          <w:szCs w:val="16"/>
          <w:u w:val="single"/>
        </w:rPr>
      </w:pPr>
      <w:r w:rsidRPr="00480A9D">
        <w:rPr>
          <w:rFonts w:asciiTheme="minorHAnsi" w:hAnsiTheme="minorHAnsi" w:cstheme="minorHAnsi"/>
          <w:b/>
          <w:sz w:val="16"/>
          <w:szCs w:val="16"/>
          <w:u w:val="single"/>
        </w:rPr>
        <w:t xml:space="preserve">Objet : Modification des statuts de la communauté d’agglomération du </w:t>
      </w:r>
      <w:proofErr w:type="spellStart"/>
      <w:r w:rsidRPr="00480A9D">
        <w:rPr>
          <w:rFonts w:asciiTheme="minorHAnsi" w:hAnsiTheme="minorHAnsi" w:cstheme="minorHAnsi"/>
          <w:b/>
          <w:sz w:val="16"/>
          <w:szCs w:val="16"/>
          <w:u w:val="single"/>
        </w:rPr>
        <w:t>Sicoval</w:t>
      </w:r>
      <w:proofErr w:type="spellEnd"/>
    </w:p>
    <w:p w14:paraId="0739BAEE" w14:textId="77777777" w:rsidR="003304C5" w:rsidRPr="006B654F" w:rsidRDefault="003304C5" w:rsidP="003304C5">
      <w:pPr>
        <w:tabs>
          <w:tab w:val="left" w:pos="5775"/>
        </w:tabs>
        <w:rPr>
          <w:rFonts w:asciiTheme="minorHAnsi" w:hAnsiTheme="minorHAnsi" w:cstheme="minorHAnsi"/>
          <w:b/>
          <w:sz w:val="16"/>
          <w:szCs w:val="16"/>
        </w:rPr>
      </w:pPr>
    </w:p>
    <w:p w14:paraId="4CC4F3D5" w14:textId="77777777" w:rsidR="003304C5" w:rsidRPr="006B654F" w:rsidRDefault="003304C5" w:rsidP="003304C5">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Exposé des motifs</w:t>
      </w:r>
    </w:p>
    <w:p w14:paraId="3ACB1523" w14:textId="77777777" w:rsidR="003304C5" w:rsidRPr="006B654F" w:rsidRDefault="003304C5" w:rsidP="003304C5">
      <w:pPr>
        <w:jc w:val="both"/>
        <w:rPr>
          <w:rFonts w:asciiTheme="minorHAnsi" w:hAnsiTheme="minorHAnsi" w:cstheme="minorHAnsi"/>
          <w:sz w:val="16"/>
          <w:szCs w:val="16"/>
        </w:rPr>
      </w:pPr>
      <w:r w:rsidRPr="006B654F">
        <w:rPr>
          <w:rFonts w:asciiTheme="minorHAnsi" w:hAnsiTheme="minorHAnsi" w:cstheme="minorHAnsi"/>
          <w:sz w:val="16"/>
          <w:szCs w:val="16"/>
        </w:rPr>
        <w:t xml:space="preserve">Vu les statuts de la communauté d’agglomération du </w:t>
      </w:r>
      <w:proofErr w:type="spellStart"/>
      <w:r w:rsidRPr="006B654F">
        <w:rPr>
          <w:rFonts w:asciiTheme="minorHAnsi" w:hAnsiTheme="minorHAnsi" w:cstheme="minorHAnsi"/>
          <w:sz w:val="16"/>
          <w:szCs w:val="16"/>
        </w:rPr>
        <w:t>Sicoval</w:t>
      </w:r>
      <w:proofErr w:type="spellEnd"/>
      <w:r w:rsidRPr="006B654F">
        <w:rPr>
          <w:rFonts w:asciiTheme="minorHAnsi" w:hAnsiTheme="minorHAnsi" w:cstheme="minorHAnsi"/>
          <w:sz w:val="16"/>
          <w:szCs w:val="16"/>
        </w:rPr>
        <w:t xml:space="preserve"> adoptés par le conseil de communauté du 1</w:t>
      </w:r>
      <w:r w:rsidRPr="006B654F">
        <w:rPr>
          <w:rFonts w:asciiTheme="minorHAnsi" w:hAnsiTheme="minorHAnsi" w:cstheme="minorHAnsi"/>
          <w:sz w:val="16"/>
          <w:szCs w:val="16"/>
          <w:vertAlign w:val="superscript"/>
        </w:rPr>
        <w:t>er</w:t>
      </w:r>
      <w:r w:rsidRPr="006B654F">
        <w:rPr>
          <w:rFonts w:asciiTheme="minorHAnsi" w:hAnsiTheme="minorHAnsi" w:cstheme="minorHAnsi"/>
          <w:sz w:val="16"/>
          <w:szCs w:val="16"/>
        </w:rPr>
        <w:t xml:space="preserve"> mars 2021 par délibération n° S202103009,</w:t>
      </w:r>
    </w:p>
    <w:p w14:paraId="1BF6A2A1" w14:textId="77777777" w:rsidR="003304C5" w:rsidRPr="006B654F" w:rsidRDefault="003304C5" w:rsidP="003304C5">
      <w:pPr>
        <w:jc w:val="both"/>
        <w:rPr>
          <w:rFonts w:asciiTheme="minorHAnsi" w:hAnsiTheme="minorHAnsi" w:cstheme="minorHAnsi"/>
          <w:sz w:val="16"/>
          <w:szCs w:val="16"/>
        </w:rPr>
      </w:pPr>
      <w:r w:rsidRPr="006B654F">
        <w:rPr>
          <w:rFonts w:asciiTheme="minorHAnsi" w:hAnsiTheme="minorHAnsi" w:cstheme="minorHAnsi"/>
          <w:sz w:val="16"/>
          <w:szCs w:val="16"/>
        </w:rPr>
        <w:t xml:space="preserve">Vu la loi n° 2015-991 du 7 août 2015 portant Nouvelle Organisation Territoriale de la République, Loi </w:t>
      </w:r>
      <w:proofErr w:type="spellStart"/>
      <w:r w:rsidRPr="006B654F">
        <w:rPr>
          <w:rFonts w:asciiTheme="minorHAnsi" w:hAnsiTheme="minorHAnsi" w:cstheme="minorHAnsi"/>
          <w:sz w:val="16"/>
          <w:szCs w:val="16"/>
        </w:rPr>
        <w:t>NOTRe</w:t>
      </w:r>
      <w:proofErr w:type="spellEnd"/>
      <w:r w:rsidRPr="006B654F">
        <w:rPr>
          <w:rFonts w:asciiTheme="minorHAnsi" w:hAnsiTheme="minorHAnsi" w:cstheme="minorHAnsi"/>
          <w:sz w:val="16"/>
          <w:szCs w:val="16"/>
        </w:rPr>
        <w:t>,</w:t>
      </w:r>
    </w:p>
    <w:p w14:paraId="5FC9B5D4" w14:textId="77777777" w:rsidR="003304C5" w:rsidRPr="006B654F" w:rsidRDefault="003304C5" w:rsidP="003304C5">
      <w:pPr>
        <w:jc w:val="both"/>
        <w:rPr>
          <w:rFonts w:asciiTheme="minorHAnsi" w:hAnsiTheme="minorHAnsi" w:cstheme="minorHAnsi"/>
          <w:sz w:val="16"/>
          <w:szCs w:val="16"/>
        </w:rPr>
      </w:pPr>
      <w:r w:rsidRPr="006B654F">
        <w:rPr>
          <w:rFonts w:asciiTheme="minorHAnsi" w:hAnsiTheme="minorHAnsi" w:cstheme="minorHAnsi"/>
          <w:sz w:val="16"/>
          <w:szCs w:val="16"/>
        </w:rPr>
        <w:t>Vu l’article L5216-5 du code général des collectivités territoriales portant sur les compétences obligatoires et supplémentaires des communautés d’agglomération,</w:t>
      </w:r>
    </w:p>
    <w:p w14:paraId="585180D2" w14:textId="77777777" w:rsidR="003304C5" w:rsidRPr="006B654F" w:rsidRDefault="003304C5" w:rsidP="003304C5">
      <w:pPr>
        <w:jc w:val="both"/>
        <w:rPr>
          <w:rFonts w:asciiTheme="minorHAnsi" w:hAnsiTheme="minorHAnsi" w:cstheme="minorHAnsi"/>
          <w:sz w:val="16"/>
          <w:szCs w:val="16"/>
        </w:rPr>
      </w:pPr>
    </w:p>
    <w:p w14:paraId="49C7ED54" w14:textId="77777777" w:rsidR="003304C5" w:rsidRPr="006B654F" w:rsidRDefault="003304C5" w:rsidP="003304C5">
      <w:pPr>
        <w:jc w:val="both"/>
        <w:rPr>
          <w:rFonts w:asciiTheme="minorHAnsi" w:hAnsiTheme="minorHAnsi" w:cstheme="minorHAnsi"/>
          <w:sz w:val="16"/>
          <w:szCs w:val="16"/>
        </w:rPr>
      </w:pPr>
      <w:r w:rsidRPr="006B654F">
        <w:rPr>
          <w:rFonts w:asciiTheme="minorHAnsi" w:hAnsiTheme="minorHAnsi" w:cstheme="minorHAnsi"/>
          <w:sz w:val="16"/>
          <w:szCs w:val="16"/>
        </w:rPr>
        <w:t xml:space="preserve">Considérant la nécessité de la mise en conformité des statuts du </w:t>
      </w:r>
      <w:proofErr w:type="spellStart"/>
      <w:r w:rsidRPr="006B654F">
        <w:rPr>
          <w:rFonts w:asciiTheme="minorHAnsi" w:hAnsiTheme="minorHAnsi" w:cstheme="minorHAnsi"/>
          <w:sz w:val="16"/>
          <w:szCs w:val="16"/>
        </w:rPr>
        <w:t>Sicoval</w:t>
      </w:r>
      <w:proofErr w:type="spellEnd"/>
      <w:r w:rsidRPr="006B654F">
        <w:rPr>
          <w:rFonts w:asciiTheme="minorHAnsi" w:hAnsiTheme="minorHAnsi" w:cstheme="minorHAnsi"/>
          <w:sz w:val="16"/>
          <w:szCs w:val="16"/>
        </w:rPr>
        <w:t xml:space="preserve"> suite :</w:t>
      </w:r>
    </w:p>
    <w:p w14:paraId="15E87EB8" w14:textId="77777777" w:rsidR="003304C5" w:rsidRPr="006B654F" w:rsidRDefault="003304C5" w:rsidP="003304C5">
      <w:pPr>
        <w:jc w:val="both"/>
        <w:rPr>
          <w:rFonts w:asciiTheme="minorHAnsi" w:hAnsiTheme="minorHAnsi" w:cstheme="minorHAnsi"/>
          <w:sz w:val="16"/>
          <w:szCs w:val="16"/>
        </w:rPr>
      </w:pPr>
      <w:r w:rsidRPr="006B654F">
        <w:rPr>
          <w:rFonts w:asciiTheme="minorHAnsi" w:hAnsiTheme="minorHAnsi" w:cstheme="minorHAnsi"/>
          <w:color w:val="000000"/>
          <w:sz w:val="16"/>
          <w:szCs w:val="16"/>
        </w:rPr>
        <w:t>- à son changement d’adresse après le déménagement du siège, qui se situe 110 rue Marco Polo à Labège,</w:t>
      </w:r>
    </w:p>
    <w:p w14:paraId="4DA6D7D9" w14:textId="0299417D" w:rsidR="003304C5" w:rsidRPr="006B654F" w:rsidRDefault="003304C5" w:rsidP="0069077D">
      <w:pPr>
        <w:spacing w:line="288" w:lineRule="auto"/>
        <w:jc w:val="both"/>
        <w:rPr>
          <w:rFonts w:asciiTheme="minorHAnsi" w:hAnsiTheme="minorHAnsi" w:cstheme="minorHAnsi"/>
          <w:sz w:val="16"/>
          <w:szCs w:val="16"/>
        </w:rPr>
      </w:pPr>
      <w:r w:rsidRPr="006B654F">
        <w:rPr>
          <w:rFonts w:asciiTheme="minorHAnsi" w:hAnsiTheme="minorHAnsi" w:cstheme="minorHAnsi"/>
          <w:sz w:val="16"/>
          <w:szCs w:val="16"/>
        </w:rPr>
        <w:t xml:space="preserve">- à la prise de deux compétences obligatoires : la gestion des milieux aquatiques et prévention des inondations (GEMAPI) et la gestion des eaux pluviales </w:t>
      </w:r>
      <w:r w:rsidR="00A61C43" w:rsidRPr="006B654F">
        <w:rPr>
          <w:rFonts w:asciiTheme="minorHAnsi" w:hAnsiTheme="minorHAnsi" w:cstheme="minorHAnsi"/>
          <w:sz w:val="16"/>
          <w:szCs w:val="16"/>
        </w:rPr>
        <w:t>urbaines,</w:t>
      </w:r>
      <w:r w:rsidR="00A61C43" w:rsidRPr="006B654F">
        <w:rPr>
          <w:rFonts w:asciiTheme="minorHAnsi" w:hAnsiTheme="minorHAnsi" w:cstheme="minorHAnsi"/>
          <w:bCs/>
          <w:sz w:val="16"/>
          <w:szCs w:val="16"/>
        </w:rPr>
        <w:t xml:space="preserve"> Considérant</w:t>
      </w:r>
      <w:r w:rsidRPr="006B654F">
        <w:rPr>
          <w:rFonts w:asciiTheme="minorHAnsi" w:hAnsiTheme="minorHAnsi" w:cstheme="minorHAnsi"/>
          <w:bCs/>
          <w:sz w:val="16"/>
          <w:szCs w:val="16"/>
        </w:rPr>
        <w:t xml:space="preserve"> que selon l’article L.5211-17 du Code Général des Collectivités Territoriales les conseils municipaux des communes membres disposent d'un délai de 3 mois à compter de la notification pour délibérer sur cette modification statutaire.</w:t>
      </w:r>
    </w:p>
    <w:p w14:paraId="14B38596" w14:textId="77777777" w:rsidR="003304C5" w:rsidRPr="006B654F" w:rsidRDefault="003304C5" w:rsidP="003304C5">
      <w:pPr>
        <w:numPr>
          <w:ilvl w:val="0"/>
          <w:numId w:val="2"/>
        </w:numPr>
        <w:rPr>
          <w:rFonts w:asciiTheme="minorHAnsi" w:hAnsiTheme="minorHAnsi" w:cstheme="minorHAnsi"/>
          <w:b/>
          <w:i/>
          <w:sz w:val="16"/>
          <w:szCs w:val="16"/>
          <w:u w:val="single"/>
        </w:rPr>
      </w:pPr>
      <w:r w:rsidRPr="006B654F">
        <w:rPr>
          <w:rFonts w:asciiTheme="minorHAnsi" w:hAnsiTheme="minorHAnsi" w:cstheme="minorHAnsi"/>
          <w:b/>
          <w:i/>
          <w:sz w:val="16"/>
          <w:szCs w:val="16"/>
          <w:u w:val="single"/>
        </w:rPr>
        <w:t>Délibération</w:t>
      </w:r>
    </w:p>
    <w:p w14:paraId="46189898" w14:textId="77777777" w:rsidR="003304C5" w:rsidRPr="006B654F" w:rsidRDefault="003304C5" w:rsidP="003304C5">
      <w:pPr>
        <w:ind w:left="360"/>
        <w:jc w:val="both"/>
        <w:rPr>
          <w:rFonts w:asciiTheme="minorHAnsi" w:hAnsiTheme="minorHAnsi" w:cstheme="minorHAnsi"/>
          <w:sz w:val="16"/>
          <w:szCs w:val="16"/>
        </w:rPr>
      </w:pPr>
      <w:r w:rsidRPr="006B654F">
        <w:rPr>
          <w:rFonts w:asciiTheme="minorHAnsi" w:hAnsiTheme="minorHAnsi" w:cstheme="minorHAnsi"/>
          <w:sz w:val="16"/>
          <w:szCs w:val="16"/>
        </w:rPr>
        <w:t>Considérant le rapport exposé par Monsieur le Maire,</w:t>
      </w:r>
    </w:p>
    <w:p w14:paraId="38A2D589" w14:textId="77777777" w:rsidR="003304C5" w:rsidRPr="006B654F" w:rsidRDefault="003304C5" w:rsidP="003304C5">
      <w:pPr>
        <w:ind w:left="720"/>
        <w:jc w:val="both"/>
        <w:rPr>
          <w:rFonts w:asciiTheme="minorHAnsi" w:hAnsiTheme="minorHAnsi" w:cstheme="minorHAnsi"/>
          <w:bCs/>
          <w:i/>
          <w:sz w:val="16"/>
          <w:szCs w:val="16"/>
        </w:rPr>
      </w:pPr>
    </w:p>
    <w:p w14:paraId="59E6CC33" w14:textId="77777777" w:rsidR="003304C5" w:rsidRPr="006B654F" w:rsidRDefault="003304C5" w:rsidP="003304C5">
      <w:pPr>
        <w:jc w:val="both"/>
        <w:rPr>
          <w:rFonts w:asciiTheme="minorHAnsi" w:hAnsiTheme="minorHAnsi" w:cstheme="minorHAnsi"/>
          <w:b/>
          <w:sz w:val="16"/>
          <w:szCs w:val="16"/>
        </w:rPr>
      </w:pPr>
      <w:r w:rsidRPr="006B654F">
        <w:rPr>
          <w:rFonts w:asciiTheme="minorHAnsi" w:hAnsiTheme="minorHAnsi" w:cstheme="minorHAnsi"/>
          <w:b/>
          <w:sz w:val="16"/>
          <w:szCs w:val="16"/>
        </w:rPr>
        <w:t>Le Conseil Municipal, après en avoir délibéré décide :</w:t>
      </w:r>
    </w:p>
    <w:p w14:paraId="06349BCB" w14:textId="77777777" w:rsidR="003304C5" w:rsidRPr="006B654F" w:rsidRDefault="003304C5" w:rsidP="003304C5">
      <w:pPr>
        <w:jc w:val="both"/>
        <w:rPr>
          <w:rFonts w:asciiTheme="minorHAnsi" w:hAnsiTheme="minorHAnsi" w:cstheme="minorHAnsi"/>
          <w:b/>
          <w:sz w:val="16"/>
          <w:szCs w:val="16"/>
        </w:rPr>
      </w:pPr>
    </w:p>
    <w:p w14:paraId="2B49775D" w14:textId="77777777" w:rsidR="003304C5" w:rsidRPr="006B654F" w:rsidRDefault="003304C5" w:rsidP="00A22219">
      <w:pPr>
        <w:numPr>
          <w:ilvl w:val="0"/>
          <w:numId w:val="21"/>
        </w:numPr>
        <w:jc w:val="both"/>
        <w:rPr>
          <w:rFonts w:asciiTheme="minorHAnsi" w:hAnsiTheme="minorHAnsi" w:cstheme="minorHAnsi"/>
          <w:sz w:val="16"/>
          <w:szCs w:val="16"/>
        </w:rPr>
      </w:pPr>
      <w:r w:rsidRPr="006B654F">
        <w:rPr>
          <w:rFonts w:asciiTheme="minorHAnsi" w:hAnsiTheme="minorHAnsi" w:cstheme="minorHAnsi"/>
          <w:b/>
          <w:bCs/>
          <w:sz w:val="16"/>
          <w:szCs w:val="16"/>
        </w:rPr>
        <w:t>Article 1</w:t>
      </w:r>
      <w:r w:rsidRPr="006B654F">
        <w:rPr>
          <w:rFonts w:asciiTheme="minorHAnsi" w:hAnsiTheme="minorHAnsi" w:cstheme="minorHAnsi"/>
          <w:b/>
          <w:bCs/>
          <w:sz w:val="16"/>
          <w:szCs w:val="16"/>
          <w:vertAlign w:val="superscript"/>
        </w:rPr>
        <w:t>er</w:t>
      </w:r>
      <w:r w:rsidRPr="006B654F">
        <w:rPr>
          <w:rFonts w:asciiTheme="minorHAnsi" w:hAnsiTheme="minorHAnsi" w:cstheme="minorHAnsi"/>
          <w:b/>
          <w:bCs/>
          <w:sz w:val="16"/>
          <w:szCs w:val="16"/>
        </w:rPr>
        <w:t> :</w:t>
      </w:r>
      <w:r w:rsidRPr="006B654F">
        <w:rPr>
          <w:rFonts w:asciiTheme="minorHAnsi" w:hAnsiTheme="minorHAnsi" w:cstheme="minorHAnsi"/>
          <w:bCs/>
          <w:sz w:val="16"/>
          <w:szCs w:val="16"/>
        </w:rPr>
        <w:t xml:space="preserve"> </w:t>
      </w:r>
      <w:r w:rsidRPr="006B654F">
        <w:rPr>
          <w:rFonts w:asciiTheme="minorHAnsi" w:hAnsiTheme="minorHAnsi" w:cstheme="minorHAnsi"/>
          <w:sz w:val="16"/>
          <w:szCs w:val="16"/>
        </w:rPr>
        <w:t xml:space="preserve">d’approuver la modification des statuts du </w:t>
      </w:r>
      <w:proofErr w:type="spellStart"/>
      <w:r w:rsidRPr="006B654F">
        <w:rPr>
          <w:rFonts w:asciiTheme="minorHAnsi" w:hAnsiTheme="minorHAnsi" w:cstheme="minorHAnsi"/>
          <w:sz w:val="16"/>
          <w:szCs w:val="16"/>
        </w:rPr>
        <w:t>Sicoval</w:t>
      </w:r>
      <w:proofErr w:type="spellEnd"/>
      <w:r w:rsidRPr="006B654F">
        <w:rPr>
          <w:rFonts w:asciiTheme="minorHAnsi" w:hAnsiTheme="minorHAnsi" w:cstheme="minorHAnsi"/>
          <w:sz w:val="16"/>
          <w:szCs w:val="16"/>
        </w:rPr>
        <w:t xml:space="preserve"> (joints en annexe) </w:t>
      </w:r>
    </w:p>
    <w:p w14:paraId="6FF1A349" w14:textId="51807DAB" w:rsidR="003304C5" w:rsidRPr="006B654F" w:rsidRDefault="003304C5" w:rsidP="00A22219">
      <w:pPr>
        <w:numPr>
          <w:ilvl w:val="0"/>
          <w:numId w:val="21"/>
        </w:numPr>
        <w:jc w:val="both"/>
        <w:rPr>
          <w:rFonts w:asciiTheme="minorHAnsi" w:hAnsiTheme="minorHAnsi" w:cstheme="minorHAnsi"/>
          <w:bCs/>
          <w:sz w:val="16"/>
          <w:szCs w:val="16"/>
        </w:rPr>
      </w:pPr>
      <w:r w:rsidRPr="006B654F">
        <w:rPr>
          <w:rFonts w:asciiTheme="minorHAnsi" w:hAnsiTheme="minorHAnsi" w:cstheme="minorHAnsi"/>
          <w:b/>
          <w:bCs/>
          <w:sz w:val="16"/>
          <w:szCs w:val="16"/>
        </w:rPr>
        <w:t xml:space="preserve">Article 2 :  </w:t>
      </w:r>
      <w:r w:rsidRPr="006B654F">
        <w:rPr>
          <w:rFonts w:asciiTheme="minorHAnsi" w:hAnsiTheme="minorHAnsi" w:cstheme="minorHAnsi"/>
          <w:bCs/>
          <w:sz w:val="16"/>
          <w:szCs w:val="16"/>
        </w:rPr>
        <w:t>le Maire est chargé de l’exécution de la présente décision.</w:t>
      </w:r>
    </w:p>
    <w:p w14:paraId="5245B2FE" w14:textId="77777777" w:rsidR="0093091E" w:rsidRPr="006B654F" w:rsidRDefault="0093091E" w:rsidP="0093091E">
      <w:pPr>
        <w:ind w:right="-108"/>
        <w:jc w:val="both"/>
        <w:rPr>
          <w:rFonts w:asciiTheme="minorHAnsi" w:hAnsiTheme="minorHAnsi" w:cstheme="minorHAnsi"/>
          <w:i/>
          <w:iCs/>
          <w:sz w:val="16"/>
          <w:szCs w:val="16"/>
        </w:rPr>
      </w:pPr>
    </w:p>
    <w:p w14:paraId="6D5B6DF5" w14:textId="08C4AD0C" w:rsidR="00A674C8" w:rsidRPr="006B654F" w:rsidRDefault="003304C5" w:rsidP="002D4624">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6B654F">
        <w:rPr>
          <w:rFonts w:asciiTheme="minorHAnsi" w:hAnsiTheme="minorHAnsi" w:cstheme="minorHAnsi"/>
          <w:sz w:val="16"/>
          <w:szCs w:val="16"/>
        </w:rPr>
        <w:t>PART : 1</w:t>
      </w:r>
      <w:r w:rsidR="00A72270">
        <w:rPr>
          <w:rFonts w:asciiTheme="minorHAnsi" w:hAnsiTheme="minorHAnsi" w:cstheme="minorHAnsi"/>
          <w:sz w:val="16"/>
          <w:szCs w:val="16"/>
        </w:rPr>
        <w:t>0</w:t>
      </w:r>
      <w:r w:rsidRPr="006B654F">
        <w:rPr>
          <w:rFonts w:asciiTheme="minorHAnsi" w:hAnsiTheme="minorHAnsi" w:cstheme="minorHAnsi"/>
          <w:sz w:val="16"/>
          <w:szCs w:val="16"/>
        </w:rPr>
        <w:t xml:space="preserve">    </w:t>
      </w:r>
      <w:r w:rsidRPr="006B654F">
        <w:rPr>
          <w:rFonts w:asciiTheme="minorHAnsi" w:hAnsiTheme="minorHAnsi" w:cstheme="minorHAnsi"/>
          <w:sz w:val="16"/>
          <w:szCs w:val="16"/>
        </w:rPr>
        <w:tab/>
        <w:t xml:space="preserve">   voix pour 13</w:t>
      </w:r>
      <w:r w:rsidR="00A72270">
        <w:rPr>
          <w:rFonts w:asciiTheme="minorHAnsi" w:hAnsiTheme="minorHAnsi" w:cstheme="minorHAnsi"/>
          <w:sz w:val="16"/>
          <w:szCs w:val="16"/>
        </w:rPr>
        <w:t>0</w:t>
      </w:r>
      <w:r w:rsidRPr="006B654F">
        <w:rPr>
          <w:rFonts w:asciiTheme="minorHAnsi" w:hAnsiTheme="minorHAnsi" w:cstheme="minorHAnsi"/>
          <w:sz w:val="16"/>
          <w:szCs w:val="16"/>
        </w:rPr>
        <w:t xml:space="preserve">                abstentions 0</w:t>
      </w:r>
      <w:r w:rsidRPr="006B654F">
        <w:rPr>
          <w:rFonts w:asciiTheme="minorHAnsi" w:hAnsiTheme="minorHAnsi" w:cstheme="minorHAnsi"/>
          <w:sz w:val="16"/>
          <w:szCs w:val="16"/>
        </w:rPr>
        <w:tab/>
        <w:t xml:space="preserve">                         voix contre 0</w:t>
      </w:r>
      <w:bookmarkStart w:id="11" w:name="_Hlk41647500"/>
    </w:p>
    <w:p w14:paraId="6796506E" w14:textId="77777777" w:rsidR="00A674C8" w:rsidRPr="006B654F" w:rsidRDefault="00A674C8" w:rsidP="00A674C8">
      <w:pPr>
        <w:ind w:left="567"/>
        <w:jc w:val="both"/>
        <w:rPr>
          <w:rFonts w:asciiTheme="minorHAnsi" w:hAnsiTheme="minorHAnsi" w:cstheme="minorHAnsi"/>
          <w:b/>
          <w:sz w:val="16"/>
          <w:szCs w:val="16"/>
        </w:rPr>
      </w:pPr>
    </w:p>
    <w:p w14:paraId="7C0761F4" w14:textId="77777777" w:rsidR="002F4B94" w:rsidRDefault="002F4B94" w:rsidP="00A674C8">
      <w:pPr>
        <w:tabs>
          <w:tab w:val="left" w:pos="5775"/>
        </w:tabs>
        <w:rPr>
          <w:rFonts w:asciiTheme="minorHAnsi" w:hAnsiTheme="minorHAnsi" w:cstheme="minorHAnsi"/>
          <w:b/>
          <w:sz w:val="16"/>
          <w:szCs w:val="16"/>
          <w:highlight w:val="lightGray"/>
        </w:rPr>
      </w:pPr>
    </w:p>
    <w:p w14:paraId="74A9EB88" w14:textId="77777777" w:rsidR="00480A9D" w:rsidRDefault="00480A9D" w:rsidP="00A674C8">
      <w:pPr>
        <w:tabs>
          <w:tab w:val="left" w:pos="5775"/>
        </w:tabs>
        <w:rPr>
          <w:rFonts w:asciiTheme="minorHAnsi" w:hAnsiTheme="minorHAnsi" w:cstheme="minorHAnsi"/>
          <w:b/>
          <w:sz w:val="16"/>
          <w:szCs w:val="16"/>
          <w:highlight w:val="lightGray"/>
        </w:rPr>
      </w:pPr>
    </w:p>
    <w:p w14:paraId="385AD21D" w14:textId="77777777" w:rsidR="00480A9D" w:rsidRDefault="00480A9D" w:rsidP="00A674C8">
      <w:pPr>
        <w:tabs>
          <w:tab w:val="left" w:pos="5775"/>
        </w:tabs>
        <w:rPr>
          <w:rFonts w:asciiTheme="minorHAnsi" w:hAnsiTheme="minorHAnsi" w:cstheme="minorHAnsi"/>
          <w:b/>
          <w:sz w:val="16"/>
          <w:szCs w:val="16"/>
          <w:highlight w:val="lightGray"/>
        </w:rPr>
      </w:pPr>
    </w:p>
    <w:p w14:paraId="0C9872B1" w14:textId="77777777" w:rsidR="00A674C8" w:rsidRDefault="00A674C8" w:rsidP="00A674C8">
      <w:pPr>
        <w:tabs>
          <w:tab w:val="left" w:pos="5775"/>
        </w:tabs>
        <w:rPr>
          <w:rFonts w:asciiTheme="minorHAnsi" w:hAnsiTheme="minorHAnsi" w:cstheme="minorHAnsi"/>
          <w:b/>
          <w:sz w:val="16"/>
          <w:szCs w:val="16"/>
        </w:rPr>
      </w:pPr>
      <w:r w:rsidRPr="006B654F">
        <w:rPr>
          <w:rFonts w:asciiTheme="minorHAnsi" w:hAnsiTheme="minorHAnsi" w:cstheme="minorHAnsi"/>
          <w:b/>
          <w:sz w:val="16"/>
          <w:szCs w:val="16"/>
          <w:highlight w:val="lightGray"/>
        </w:rPr>
        <w:t>DCM n°2021-23</w:t>
      </w:r>
    </w:p>
    <w:p w14:paraId="1F5C9DB7" w14:textId="77777777" w:rsidR="00480A9D" w:rsidRPr="006B654F" w:rsidRDefault="00480A9D" w:rsidP="00A674C8">
      <w:pPr>
        <w:tabs>
          <w:tab w:val="left" w:pos="5775"/>
        </w:tabs>
        <w:rPr>
          <w:rFonts w:asciiTheme="minorHAnsi" w:hAnsiTheme="minorHAnsi" w:cstheme="minorHAnsi"/>
          <w:b/>
          <w:sz w:val="16"/>
          <w:szCs w:val="16"/>
        </w:rPr>
      </w:pPr>
    </w:p>
    <w:p w14:paraId="4F74A4E6" w14:textId="77777777" w:rsidR="00A674C8" w:rsidRPr="006B654F" w:rsidRDefault="00A674C8" w:rsidP="00A674C8">
      <w:pPr>
        <w:rPr>
          <w:rFonts w:asciiTheme="minorHAnsi" w:eastAsiaTheme="minorHAnsi" w:hAnsiTheme="minorHAnsi" w:cstheme="minorHAnsi"/>
          <w:b/>
          <w:sz w:val="16"/>
          <w:szCs w:val="16"/>
          <w:u w:val="single"/>
          <w:lang w:eastAsia="en-US"/>
        </w:rPr>
      </w:pPr>
      <w:r w:rsidRPr="006B654F">
        <w:rPr>
          <w:rFonts w:asciiTheme="minorHAnsi" w:eastAsiaTheme="minorHAnsi" w:hAnsiTheme="minorHAnsi" w:cstheme="minorHAnsi"/>
          <w:b/>
          <w:sz w:val="16"/>
          <w:szCs w:val="16"/>
          <w:u w:val="single"/>
          <w:lang w:eastAsia="en-US"/>
        </w:rPr>
        <w:t>OBJET : Convention de groupement de commande – marché opérateurs télécom</w:t>
      </w:r>
    </w:p>
    <w:p w14:paraId="48E6F906" w14:textId="77777777" w:rsidR="00A674C8" w:rsidRPr="006B654F" w:rsidRDefault="00A674C8" w:rsidP="00A674C8">
      <w:pPr>
        <w:rPr>
          <w:rFonts w:asciiTheme="minorHAnsi" w:eastAsiaTheme="minorHAnsi" w:hAnsiTheme="minorHAnsi" w:cstheme="minorHAnsi"/>
          <w:sz w:val="16"/>
          <w:szCs w:val="16"/>
          <w:lang w:eastAsia="en-US"/>
        </w:rPr>
      </w:pPr>
    </w:p>
    <w:p w14:paraId="05E59988" w14:textId="56EC173B" w:rsidR="00A674C8" w:rsidRPr="006B654F" w:rsidRDefault="00A674C8" w:rsidP="00A674C8">
      <w:pPr>
        <w:jc w:val="both"/>
        <w:rPr>
          <w:rFonts w:asciiTheme="minorHAnsi" w:eastAsiaTheme="minorHAnsi" w:hAnsiTheme="minorHAnsi" w:cstheme="minorHAnsi"/>
          <w:sz w:val="16"/>
          <w:szCs w:val="16"/>
          <w:lang w:eastAsia="en-US"/>
        </w:rPr>
      </w:pPr>
      <w:r w:rsidRPr="006B654F">
        <w:rPr>
          <w:rFonts w:asciiTheme="minorHAnsi" w:eastAsiaTheme="minorHAnsi" w:hAnsiTheme="minorHAnsi" w:cstheme="minorHAnsi"/>
          <w:sz w:val="16"/>
          <w:szCs w:val="16"/>
          <w:lang w:eastAsia="en-US"/>
        </w:rPr>
        <w:t>Monsieur le Maire informe le Conseil Municipal que dans le cadre du schéma de mutualisation des services, le SICOVAL propose de constituer un groupement de commandes pour le marché opérateurs télécom.</w:t>
      </w:r>
    </w:p>
    <w:p w14:paraId="543FB3B2" w14:textId="77777777" w:rsidR="00A674C8" w:rsidRPr="006B654F" w:rsidRDefault="00A674C8" w:rsidP="00A674C8">
      <w:pPr>
        <w:jc w:val="both"/>
        <w:rPr>
          <w:rFonts w:asciiTheme="minorHAnsi" w:eastAsiaTheme="minorHAnsi" w:hAnsiTheme="minorHAnsi" w:cstheme="minorHAnsi"/>
          <w:sz w:val="16"/>
          <w:szCs w:val="16"/>
          <w:lang w:eastAsia="en-US"/>
        </w:rPr>
      </w:pPr>
      <w:r w:rsidRPr="006B654F">
        <w:rPr>
          <w:rFonts w:asciiTheme="minorHAnsi" w:eastAsiaTheme="minorHAnsi" w:hAnsiTheme="minorHAnsi" w:cstheme="minorHAnsi"/>
          <w:sz w:val="16"/>
          <w:szCs w:val="16"/>
          <w:lang w:eastAsia="en-US"/>
        </w:rPr>
        <w:t xml:space="preserve">Le coordonnateur du groupement de commandes est le </w:t>
      </w:r>
      <w:proofErr w:type="spellStart"/>
      <w:r w:rsidRPr="006B654F">
        <w:rPr>
          <w:rFonts w:asciiTheme="minorHAnsi" w:eastAsiaTheme="minorHAnsi" w:hAnsiTheme="minorHAnsi" w:cstheme="minorHAnsi"/>
          <w:sz w:val="16"/>
          <w:szCs w:val="16"/>
          <w:lang w:eastAsia="en-US"/>
        </w:rPr>
        <w:t>Sicoval</w:t>
      </w:r>
      <w:proofErr w:type="spellEnd"/>
      <w:r w:rsidRPr="006B654F">
        <w:rPr>
          <w:rFonts w:asciiTheme="minorHAnsi" w:eastAsiaTheme="minorHAnsi" w:hAnsiTheme="minorHAnsi" w:cstheme="minorHAnsi"/>
          <w:sz w:val="16"/>
          <w:szCs w:val="16"/>
          <w:lang w:eastAsia="en-US"/>
        </w:rPr>
        <w:t>. Il est chargé de procéder à l’organisation des opérations de sélection du prestataire dans le respect des règles prévues par le Code des Marchés Publics</w:t>
      </w:r>
    </w:p>
    <w:p w14:paraId="2ADDA3D5" w14:textId="77777777" w:rsidR="00A674C8" w:rsidRPr="006B654F" w:rsidRDefault="00A674C8" w:rsidP="00A674C8">
      <w:pPr>
        <w:jc w:val="both"/>
        <w:rPr>
          <w:rFonts w:asciiTheme="minorHAnsi" w:eastAsiaTheme="minorHAnsi" w:hAnsiTheme="minorHAnsi" w:cstheme="minorHAnsi"/>
          <w:sz w:val="16"/>
          <w:szCs w:val="16"/>
          <w:lang w:eastAsia="en-US"/>
        </w:rPr>
      </w:pPr>
    </w:p>
    <w:p w14:paraId="13E2F900" w14:textId="77777777" w:rsidR="00A674C8" w:rsidRPr="006B654F" w:rsidRDefault="00A674C8" w:rsidP="00A674C8">
      <w:pPr>
        <w:jc w:val="both"/>
        <w:rPr>
          <w:rFonts w:asciiTheme="minorHAnsi" w:eastAsiaTheme="minorHAnsi" w:hAnsiTheme="minorHAnsi" w:cstheme="minorHAnsi"/>
          <w:sz w:val="16"/>
          <w:szCs w:val="16"/>
          <w:lang w:eastAsia="en-US"/>
        </w:rPr>
      </w:pPr>
      <w:r w:rsidRPr="006B654F">
        <w:rPr>
          <w:rFonts w:asciiTheme="minorHAnsi" w:eastAsiaTheme="minorHAnsi" w:hAnsiTheme="minorHAnsi" w:cstheme="minorHAnsi"/>
          <w:sz w:val="16"/>
          <w:szCs w:val="16"/>
          <w:lang w:eastAsia="en-US"/>
        </w:rPr>
        <w:t>Monsieur le Maire propose au Conseil Municipal :</w:t>
      </w:r>
    </w:p>
    <w:p w14:paraId="05772795" w14:textId="77777777" w:rsidR="00A674C8" w:rsidRPr="006B654F" w:rsidRDefault="00A674C8" w:rsidP="00A674C8">
      <w:pPr>
        <w:jc w:val="both"/>
        <w:rPr>
          <w:rFonts w:asciiTheme="minorHAnsi" w:eastAsiaTheme="minorHAnsi" w:hAnsiTheme="minorHAnsi" w:cstheme="minorHAnsi"/>
          <w:sz w:val="16"/>
          <w:szCs w:val="16"/>
          <w:lang w:eastAsia="en-US"/>
        </w:rPr>
      </w:pPr>
    </w:p>
    <w:p w14:paraId="4736238B" w14:textId="77777777" w:rsidR="00A674C8" w:rsidRPr="006B654F" w:rsidRDefault="00A674C8" w:rsidP="00A22219">
      <w:pPr>
        <w:numPr>
          <w:ilvl w:val="0"/>
          <w:numId w:val="22"/>
        </w:numPr>
        <w:ind w:left="0"/>
        <w:jc w:val="both"/>
        <w:rPr>
          <w:rFonts w:asciiTheme="minorHAnsi" w:eastAsiaTheme="minorHAnsi" w:hAnsiTheme="minorHAnsi" w:cstheme="minorHAnsi"/>
          <w:sz w:val="16"/>
          <w:szCs w:val="16"/>
          <w:lang w:eastAsia="en-US"/>
        </w:rPr>
      </w:pPr>
      <w:r w:rsidRPr="006B654F">
        <w:rPr>
          <w:rFonts w:asciiTheme="minorHAnsi" w:eastAsiaTheme="minorHAnsi" w:hAnsiTheme="minorHAnsi" w:cstheme="minorHAnsi"/>
          <w:sz w:val="16"/>
          <w:szCs w:val="16"/>
          <w:lang w:eastAsia="en-US"/>
        </w:rPr>
        <w:t xml:space="preserve">Que la commune intègre le groupement de commande « Marché opérateurs - télécom » coordonné par le </w:t>
      </w:r>
      <w:proofErr w:type="spellStart"/>
      <w:r w:rsidRPr="006B654F">
        <w:rPr>
          <w:rFonts w:asciiTheme="minorHAnsi" w:eastAsiaTheme="minorHAnsi" w:hAnsiTheme="minorHAnsi" w:cstheme="minorHAnsi"/>
          <w:sz w:val="16"/>
          <w:szCs w:val="16"/>
          <w:lang w:eastAsia="en-US"/>
        </w:rPr>
        <w:t>Sicoval</w:t>
      </w:r>
      <w:proofErr w:type="spellEnd"/>
    </w:p>
    <w:p w14:paraId="02FE6FFB" w14:textId="77777777" w:rsidR="00A674C8" w:rsidRPr="006B654F" w:rsidRDefault="00A674C8" w:rsidP="00A22219">
      <w:pPr>
        <w:numPr>
          <w:ilvl w:val="0"/>
          <w:numId w:val="22"/>
        </w:numPr>
        <w:ind w:left="0"/>
        <w:jc w:val="both"/>
        <w:rPr>
          <w:rFonts w:asciiTheme="minorHAnsi" w:eastAsiaTheme="minorHAnsi" w:hAnsiTheme="minorHAnsi" w:cstheme="minorHAnsi"/>
          <w:sz w:val="16"/>
          <w:szCs w:val="16"/>
          <w:lang w:eastAsia="en-US"/>
        </w:rPr>
      </w:pPr>
      <w:r w:rsidRPr="006B654F">
        <w:rPr>
          <w:rFonts w:asciiTheme="minorHAnsi" w:eastAsiaTheme="minorHAnsi" w:hAnsiTheme="minorHAnsi" w:cstheme="minorHAnsi"/>
          <w:sz w:val="16"/>
          <w:szCs w:val="16"/>
          <w:lang w:eastAsia="en-US"/>
        </w:rPr>
        <w:t>De signer la convention de groupement de commande jointe en annexe</w:t>
      </w:r>
    </w:p>
    <w:p w14:paraId="761A938C" w14:textId="77777777" w:rsidR="00A674C8" w:rsidRPr="006B654F" w:rsidRDefault="00A674C8" w:rsidP="00A22219">
      <w:pPr>
        <w:numPr>
          <w:ilvl w:val="0"/>
          <w:numId w:val="22"/>
        </w:numPr>
        <w:ind w:left="0"/>
        <w:jc w:val="both"/>
        <w:rPr>
          <w:rFonts w:asciiTheme="minorHAnsi" w:eastAsiaTheme="minorHAnsi" w:hAnsiTheme="minorHAnsi" w:cstheme="minorHAnsi"/>
          <w:sz w:val="16"/>
          <w:szCs w:val="16"/>
          <w:lang w:eastAsia="en-US"/>
        </w:rPr>
      </w:pPr>
      <w:r w:rsidRPr="006B654F">
        <w:rPr>
          <w:rFonts w:asciiTheme="minorHAnsi" w:eastAsiaTheme="minorHAnsi" w:hAnsiTheme="minorHAnsi" w:cstheme="minorHAnsi"/>
          <w:sz w:val="16"/>
          <w:szCs w:val="16"/>
          <w:lang w:eastAsia="en-US"/>
        </w:rPr>
        <w:t>D’autoriser le maire ou son représentant à signer tout document afférent à ce dossier</w:t>
      </w:r>
    </w:p>
    <w:p w14:paraId="6AE1DEDB" w14:textId="77777777" w:rsidR="00A674C8" w:rsidRPr="006B654F" w:rsidRDefault="00A674C8" w:rsidP="002D4624">
      <w:pPr>
        <w:contextualSpacing/>
        <w:jc w:val="both"/>
        <w:rPr>
          <w:rFonts w:asciiTheme="minorHAnsi" w:hAnsiTheme="minorHAnsi" w:cstheme="minorHAnsi"/>
          <w:sz w:val="16"/>
          <w:szCs w:val="16"/>
        </w:rPr>
      </w:pPr>
    </w:p>
    <w:p w14:paraId="3CF22859" w14:textId="15C24027" w:rsidR="00790965" w:rsidRPr="006B654F" w:rsidRDefault="00B80E26" w:rsidP="00A674C8">
      <w:pPr>
        <w:widowControl w:val="0"/>
        <w:pBdr>
          <w:top w:val="single" w:sz="4" w:space="0" w:color="auto"/>
          <w:left w:val="single" w:sz="4" w:space="2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w:t>
      </w:r>
      <w:r w:rsidR="00A674C8" w:rsidRPr="006B654F">
        <w:rPr>
          <w:rFonts w:asciiTheme="minorHAnsi" w:hAnsiTheme="minorHAnsi" w:cstheme="minorHAnsi"/>
          <w:sz w:val="16"/>
          <w:szCs w:val="16"/>
        </w:rPr>
        <w:t>T 1</w:t>
      </w:r>
      <w:r w:rsidR="00A72270">
        <w:rPr>
          <w:rFonts w:asciiTheme="minorHAnsi" w:hAnsiTheme="minorHAnsi" w:cstheme="minorHAnsi"/>
          <w:sz w:val="16"/>
          <w:szCs w:val="16"/>
        </w:rPr>
        <w:t>0</w:t>
      </w:r>
      <w:r w:rsidRPr="006B654F">
        <w:rPr>
          <w:rFonts w:asciiTheme="minorHAnsi" w:hAnsiTheme="minorHAnsi" w:cstheme="minorHAnsi"/>
          <w:sz w:val="16"/>
          <w:szCs w:val="16"/>
        </w:rPr>
        <w:t xml:space="preserve"> </w:t>
      </w:r>
      <w:r w:rsidRPr="006B654F">
        <w:rPr>
          <w:rFonts w:asciiTheme="minorHAnsi" w:hAnsiTheme="minorHAnsi" w:cstheme="minorHAnsi"/>
          <w:sz w:val="16"/>
          <w:szCs w:val="16"/>
        </w:rPr>
        <w:tab/>
        <w:t xml:space="preserve"> voix pour 1</w:t>
      </w:r>
      <w:r w:rsidR="00A72270">
        <w:rPr>
          <w:rFonts w:asciiTheme="minorHAnsi" w:hAnsiTheme="minorHAnsi" w:cstheme="minorHAnsi"/>
          <w:sz w:val="16"/>
          <w:szCs w:val="16"/>
        </w:rPr>
        <w:t>0</w:t>
      </w:r>
      <w:r w:rsidRPr="006B654F">
        <w:rPr>
          <w:rFonts w:asciiTheme="minorHAnsi" w:hAnsiTheme="minorHAnsi" w:cstheme="minorHAnsi"/>
          <w:sz w:val="16"/>
          <w:szCs w:val="16"/>
        </w:rPr>
        <w:tab/>
        <w:t xml:space="preserve">               abstentions </w:t>
      </w:r>
      <w:r w:rsidR="007F4EA3" w:rsidRPr="006B654F">
        <w:rPr>
          <w:rFonts w:asciiTheme="minorHAnsi" w:hAnsiTheme="minorHAnsi" w:cstheme="minorHAnsi"/>
          <w:sz w:val="16"/>
          <w:szCs w:val="16"/>
        </w:rPr>
        <w:t>0</w:t>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 voix contre 0</w:t>
      </w:r>
      <w:bookmarkEnd w:id="11"/>
    </w:p>
    <w:p w14:paraId="1166B3F1" w14:textId="2F81C44B" w:rsidR="002D4624" w:rsidRPr="006B654F" w:rsidRDefault="00790965" w:rsidP="002D4624">
      <w:pPr>
        <w:pStyle w:val="Paragraphedeliste"/>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w:t>
      </w:r>
      <w:r w:rsidR="00340F03" w:rsidRPr="006B654F">
        <w:rPr>
          <w:rFonts w:asciiTheme="minorHAnsi" w:hAnsiTheme="minorHAnsi" w:cstheme="minorHAnsi"/>
          <w:i/>
          <w:iCs/>
          <w:sz w:val="16"/>
          <w:szCs w:val="16"/>
        </w:rPr>
        <w:t xml:space="preserve">t </w:t>
      </w:r>
    </w:p>
    <w:p w14:paraId="2C11D10F" w14:textId="77777777" w:rsidR="002D4624" w:rsidRPr="006B654F" w:rsidRDefault="002D4624" w:rsidP="002D4624">
      <w:pPr>
        <w:ind w:left="567"/>
        <w:jc w:val="both"/>
        <w:rPr>
          <w:rFonts w:asciiTheme="minorHAnsi" w:hAnsiTheme="minorHAnsi" w:cstheme="minorHAnsi"/>
          <w:b/>
          <w:sz w:val="16"/>
          <w:szCs w:val="16"/>
        </w:rPr>
      </w:pPr>
    </w:p>
    <w:p w14:paraId="4245BC16" w14:textId="77777777" w:rsidR="002F4B94" w:rsidRDefault="002F4B94" w:rsidP="002D4624">
      <w:pPr>
        <w:tabs>
          <w:tab w:val="left" w:pos="5775"/>
        </w:tabs>
        <w:rPr>
          <w:rFonts w:asciiTheme="minorHAnsi" w:hAnsiTheme="minorHAnsi" w:cstheme="minorHAnsi"/>
          <w:b/>
          <w:sz w:val="16"/>
          <w:szCs w:val="16"/>
          <w:highlight w:val="lightGray"/>
        </w:rPr>
      </w:pPr>
    </w:p>
    <w:p w14:paraId="0F3B7A21" w14:textId="77777777" w:rsidR="00480A9D" w:rsidRDefault="00480A9D" w:rsidP="002D4624">
      <w:pPr>
        <w:tabs>
          <w:tab w:val="left" w:pos="5775"/>
        </w:tabs>
        <w:rPr>
          <w:rFonts w:asciiTheme="minorHAnsi" w:hAnsiTheme="minorHAnsi" w:cstheme="minorHAnsi"/>
          <w:b/>
          <w:sz w:val="16"/>
          <w:szCs w:val="16"/>
          <w:highlight w:val="lightGray"/>
        </w:rPr>
      </w:pPr>
    </w:p>
    <w:p w14:paraId="3F1B4534" w14:textId="77777777" w:rsidR="00480A9D" w:rsidRDefault="00480A9D" w:rsidP="002D4624">
      <w:pPr>
        <w:tabs>
          <w:tab w:val="left" w:pos="5775"/>
        </w:tabs>
        <w:rPr>
          <w:rFonts w:asciiTheme="minorHAnsi" w:hAnsiTheme="minorHAnsi" w:cstheme="minorHAnsi"/>
          <w:b/>
          <w:sz w:val="16"/>
          <w:szCs w:val="16"/>
          <w:highlight w:val="lightGray"/>
        </w:rPr>
      </w:pPr>
    </w:p>
    <w:p w14:paraId="143ABFEC" w14:textId="77777777" w:rsidR="00480A9D" w:rsidRDefault="00480A9D" w:rsidP="002D4624">
      <w:pPr>
        <w:tabs>
          <w:tab w:val="left" w:pos="5775"/>
        </w:tabs>
        <w:rPr>
          <w:rFonts w:asciiTheme="minorHAnsi" w:hAnsiTheme="minorHAnsi" w:cstheme="minorHAnsi"/>
          <w:b/>
          <w:sz w:val="16"/>
          <w:szCs w:val="16"/>
          <w:highlight w:val="lightGray"/>
        </w:rPr>
      </w:pPr>
    </w:p>
    <w:p w14:paraId="2CE18705" w14:textId="77777777" w:rsidR="00480A9D" w:rsidRDefault="00480A9D" w:rsidP="002D4624">
      <w:pPr>
        <w:tabs>
          <w:tab w:val="left" w:pos="5775"/>
        </w:tabs>
        <w:rPr>
          <w:rFonts w:asciiTheme="minorHAnsi" w:hAnsiTheme="minorHAnsi" w:cstheme="minorHAnsi"/>
          <w:b/>
          <w:sz w:val="16"/>
          <w:szCs w:val="16"/>
          <w:highlight w:val="lightGray"/>
        </w:rPr>
      </w:pPr>
    </w:p>
    <w:p w14:paraId="63058CD4" w14:textId="77777777" w:rsidR="00480A9D" w:rsidRDefault="00480A9D" w:rsidP="002D4624">
      <w:pPr>
        <w:tabs>
          <w:tab w:val="left" w:pos="5775"/>
        </w:tabs>
        <w:rPr>
          <w:rFonts w:asciiTheme="minorHAnsi" w:hAnsiTheme="minorHAnsi" w:cstheme="minorHAnsi"/>
          <w:b/>
          <w:sz w:val="16"/>
          <w:szCs w:val="16"/>
          <w:highlight w:val="lightGray"/>
        </w:rPr>
      </w:pPr>
    </w:p>
    <w:p w14:paraId="66F87BD4" w14:textId="77777777" w:rsidR="00480A9D" w:rsidRDefault="00480A9D" w:rsidP="002D4624">
      <w:pPr>
        <w:tabs>
          <w:tab w:val="left" w:pos="5775"/>
        </w:tabs>
        <w:rPr>
          <w:rFonts w:asciiTheme="minorHAnsi" w:hAnsiTheme="minorHAnsi" w:cstheme="minorHAnsi"/>
          <w:b/>
          <w:sz w:val="16"/>
          <w:szCs w:val="16"/>
          <w:highlight w:val="lightGray"/>
        </w:rPr>
      </w:pPr>
    </w:p>
    <w:p w14:paraId="65B3538C" w14:textId="77777777" w:rsidR="00480A9D" w:rsidRDefault="00480A9D" w:rsidP="002D4624">
      <w:pPr>
        <w:tabs>
          <w:tab w:val="left" w:pos="5775"/>
        </w:tabs>
        <w:rPr>
          <w:rFonts w:asciiTheme="minorHAnsi" w:hAnsiTheme="minorHAnsi" w:cstheme="minorHAnsi"/>
          <w:b/>
          <w:sz w:val="16"/>
          <w:szCs w:val="16"/>
          <w:highlight w:val="lightGray"/>
        </w:rPr>
      </w:pPr>
    </w:p>
    <w:p w14:paraId="2A63CC84" w14:textId="77777777" w:rsidR="00480A9D" w:rsidRDefault="00480A9D" w:rsidP="002D4624">
      <w:pPr>
        <w:tabs>
          <w:tab w:val="left" w:pos="5775"/>
        </w:tabs>
        <w:rPr>
          <w:rFonts w:asciiTheme="minorHAnsi" w:hAnsiTheme="minorHAnsi" w:cstheme="minorHAnsi"/>
          <w:b/>
          <w:sz w:val="16"/>
          <w:szCs w:val="16"/>
          <w:highlight w:val="lightGray"/>
        </w:rPr>
      </w:pPr>
    </w:p>
    <w:p w14:paraId="428E023E" w14:textId="77777777" w:rsidR="002D4624" w:rsidRDefault="002D4624" w:rsidP="002D4624">
      <w:pPr>
        <w:tabs>
          <w:tab w:val="left" w:pos="5775"/>
        </w:tabs>
        <w:rPr>
          <w:rFonts w:asciiTheme="minorHAnsi" w:hAnsiTheme="minorHAnsi" w:cstheme="minorHAnsi"/>
          <w:b/>
          <w:sz w:val="16"/>
          <w:szCs w:val="16"/>
        </w:rPr>
      </w:pPr>
      <w:r w:rsidRPr="006B654F">
        <w:rPr>
          <w:rFonts w:asciiTheme="minorHAnsi" w:hAnsiTheme="minorHAnsi" w:cstheme="minorHAnsi"/>
          <w:b/>
          <w:sz w:val="16"/>
          <w:szCs w:val="16"/>
          <w:highlight w:val="lightGray"/>
        </w:rPr>
        <w:t>DCM n°2021-24</w:t>
      </w:r>
    </w:p>
    <w:p w14:paraId="35BDB9A4" w14:textId="77777777" w:rsidR="00480A9D" w:rsidRPr="006B654F" w:rsidRDefault="00480A9D" w:rsidP="002D4624">
      <w:pPr>
        <w:tabs>
          <w:tab w:val="left" w:pos="5775"/>
        </w:tabs>
        <w:rPr>
          <w:rFonts w:asciiTheme="minorHAnsi" w:hAnsiTheme="minorHAnsi" w:cstheme="minorHAnsi"/>
          <w:b/>
          <w:sz w:val="16"/>
          <w:szCs w:val="16"/>
        </w:rPr>
      </w:pPr>
    </w:p>
    <w:p w14:paraId="5CF8DD89" w14:textId="77777777" w:rsidR="002D4624" w:rsidRPr="00480A9D" w:rsidRDefault="002D4624" w:rsidP="002D4624">
      <w:pPr>
        <w:tabs>
          <w:tab w:val="left" w:pos="5775"/>
        </w:tabs>
        <w:rPr>
          <w:rFonts w:asciiTheme="minorHAnsi" w:hAnsiTheme="minorHAnsi" w:cstheme="minorHAnsi"/>
          <w:b/>
          <w:sz w:val="16"/>
          <w:szCs w:val="16"/>
          <w:u w:val="single"/>
        </w:rPr>
      </w:pPr>
      <w:r w:rsidRPr="00480A9D">
        <w:rPr>
          <w:rFonts w:asciiTheme="minorHAnsi" w:hAnsiTheme="minorHAnsi" w:cstheme="minorHAnsi"/>
          <w:b/>
          <w:sz w:val="16"/>
          <w:szCs w:val="16"/>
          <w:u w:val="single"/>
        </w:rPr>
        <w:t>Objet </w:t>
      </w:r>
      <w:bookmarkStart w:id="12" w:name="_Hlk68096588"/>
      <w:r w:rsidRPr="00480A9D">
        <w:rPr>
          <w:rFonts w:asciiTheme="minorHAnsi" w:hAnsiTheme="minorHAnsi" w:cstheme="minorHAnsi"/>
          <w:b/>
          <w:sz w:val="16"/>
          <w:szCs w:val="16"/>
          <w:u w:val="single"/>
        </w:rPr>
        <w:t>: Approbation du compte de gestion 2020</w:t>
      </w:r>
    </w:p>
    <w:p w14:paraId="5257C8E1" w14:textId="77777777" w:rsidR="002D4624" w:rsidRPr="006B654F" w:rsidRDefault="002D4624" w:rsidP="002D4624">
      <w:pPr>
        <w:tabs>
          <w:tab w:val="left" w:pos="5775"/>
        </w:tabs>
        <w:rPr>
          <w:rFonts w:asciiTheme="minorHAnsi" w:hAnsiTheme="minorHAnsi" w:cstheme="minorHAnsi"/>
          <w:b/>
          <w:sz w:val="16"/>
          <w:szCs w:val="16"/>
        </w:rPr>
      </w:pPr>
    </w:p>
    <w:p w14:paraId="0CC24019" w14:textId="77777777" w:rsidR="002D4624" w:rsidRPr="006B654F" w:rsidRDefault="002D4624" w:rsidP="002D4624">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Exposé des motifs</w:t>
      </w:r>
    </w:p>
    <w:p w14:paraId="1321C930" w14:textId="77777777" w:rsidR="002D4624" w:rsidRPr="006B654F" w:rsidRDefault="002D4624" w:rsidP="002D4624">
      <w:pPr>
        <w:rPr>
          <w:rFonts w:asciiTheme="minorHAnsi" w:hAnsiTheme="minorHAnsi" w:cstheme="minorHAnsi"/>
          <w:sz w:val="16"/>
          <w:szCs w:val="16"/>
        </w:rPr>
      </w:pPr>
      <w:r w:rsidRPr="006B654F">
        <w:rPr>
          <w:rFonts w:asciiTheme="minorHAnsi" w:hAnsiTheme="minorHAnsi" w:cstheme="minorHAnsi"/>
          <w:sz w:val="16"/>
          <w:szCs w:val="16"/>
        </w:rPr>
        <w:t>L</w:t>
      </w:r>
      <w:r w:rsidRPr="006B654F">
        <w:rPr>
          <w:rFonts w:asciiTheme="minorHAnsi" w:eastAsia="Calibri" w:hAnsiTheme="minorHAnsi" w:cstheme="minorHAnsi"/>
          <w:color w:val="000000"/>
          <w:sz w:val="16"/>
          <w:szCs w:val="16"/>
        </w:rPr>
        <w:t>e Maire</w:t>
      </w:r>
      <w:r w:rsidRPr="006B654F">
        <w:rPr>
          <w:rFonts w:asciiTheme="minorHAnsi" w:hAnsiTheme="minorHAnsi" w:cstheme="minorHAnsi"/>
          <w:sz w:val="16"/>
          <w:szCs w:val="16"/>
        </w:rPr>
        <w:t xml:space="preserve"> rappelle que le compte de gestion constitue la reddition des comptes du comptable à l'ordonnateur. Il doit être voté préalablement au compte administratif. </w:t>
      </w:r>
    </w:p>
    <w:p w14:paraId="12300291" w14:textId="77777777" w:rsidR="002D4624" w:rsidRPr="006B654F" w:rsidRDefault="002D4624" w:rsidP="002D4624">
      <w:pPr>
        <w:rPr>
          <w:rFonts w:asciiTheme="minorHAnsi" w:hAnsiTheme="minorHAnsi" w:cstheme="minorHAnsi"/>
          <w:sz w:val="16"/>
          <w:szCs w:val="16"/>
        </w:rPr>
      </w:pPr>
      <w:r w:rsidRPr="006B654F">
        <w:rPr>
          <w:rFonts w:asciiTheme="minorHAnsi" w:hAnsiTheme="minorHAnsi" w:cstheme="minorHAnsi"/>
          <w:sz w:val="16"/>
          <w:szCs w:val="16"/>
        </w:rPr>
        <w:t>Après s’être fait présenter le compte du comptable,</w:t>
      </w:r>
    </w:p>
    <w:p w14:paraId="56DF3D21" w14:textId="77777777" w:rsidR="002D4624" w:rsidRPr="006B654F" w:rsidRDefault="002D4624" w:rsidP="002D4624">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Délibération</w:t>
      </w:r>
    </w:p>
    <w:p w14:paraId="4D390DA1" w14:textId="77777777" w:rsidR="002D4624" w:rsidRPr="006B654F" w:rsidRDefault="002D4624" w:rsidP="002D4624">
      <w:pPr>
        <w:rPr>
          <w:rFonts w:asciiTheme="minorHAnsi" w:eastAsia="Calibri" w:hAnsiTheme="minorHAnsi" w:cstheme="minorHAnsi"/>
          <w:color w:val="000000"/>
          <w:sz w:val="16"/>
          <w:szCs w:val="16"/>
        </w:rPr>
      </w:pPr>
      <w:r w:rsidRPr="006B654F">
        <w:rPr>
          <w:rFonts w:asciiTheme="minorHAnsi" w:hAnsiTheme="minorHAnsi" w:cstheme="minorHAnsi"/>
          <w:bCs/>
          <w:spacing w:val="2"/>
          <w:sz w:val="16"/>
          <w:szCs w:val="16"/>
        </w:rPr>
        <w:t xml:space="preserve">L’exposé entendu et </w:t>
      </w:r>
      <w:r w:rsidRPr="006B654F">
        <w:rPr>
          <w:rFonts w:asciiTheme="minorHAnsi" w:hAnsiTheme="minorHAnsi" w:cstheme="minorHAnsi"/>
          <w:sz w:val="16"/>
          <w:szCs w:val="16"/>
        </w:rPr>
        <w:t xml:space="preserve">après en avoir délibéré, le conseil municipal </w:t>
      </w:r>
    </w:p>
    <w:p w14:paraId="20CCAFE2" w14:textId="77777777" w:rsidR="002D4624" w:rsidRPr="006B654F" w:rsidRDefault="002D4624" w:rsidP="00A22219">
      <w:pPr>
        <w:numPr>
          <w:ilvl w:val="0"/>
          <w:numId w:val="4"/>
        </w:numPr>
        <w:jc w:val="both"/>
        <w:rPr>
          <w:rFonts w:asciiTheme="minorHAnsi" w:hAnsiTheme="minorHAnsi" w:cstheme="minorHAnsi"/>
          <w:b/>
          <w:i/>
          <w:spacing w:val="2"/>
          <w:sz w:val="16"/>
          <w:szCs w:val="16"/>
        </w:rPr>
      </w:pPr>
      <w:r w:rsidRPr="006B654F">
        <w:rPr>
          <w:rFonts w:asciiTheme="minorHAnsi" w:hAnsiTheme="minorHAnsi" w:cstheme="minorHAnsi"/>
          <w:b/>
          <w:i/>
          <w:sz w:val="16"/>
          <w:szCs w:val="16"/>
        </w:rPr>
        <w:t xml:space="preserve">Arrête et approuve le compte de gestion du trésorier municipal pour l'exercice 2020. </w:t>
      </w:r>
    </w:p>
    <w:p w14:paraId="0CCBF2EB" w14:textId="54F14D3E" w:rsidR="002D4624" w:rsidRPr="006B654F" w:rsidRDefault="002D4624" w:rsidP="002D4624">
      <w:pPr>
        <w:ind w:left="1068"/>
        <w:rPr>
          <w:rFonts w:asciiTheme="minorHAnsi" w:hAnsiTheme="minorHAnsi" w:cstheme="minorHAnsi"/>
          <w:b/>
          <w:i/>
          <w:sz w:val="16"/>
          <w:szCs w:val="16"/>
        </w:rPr>
      </w:pPr>
      <w:r w:rsidRPr="006B654F">
        <w:rPr>
          <w:rFonts w:asciiTheme="minorHAnsi" w:hAnsiTheme="minorHAnsi" w:cstheme="minorHAnsi"/>
          <w:b/>
          <w:i/>
          <w:sz w:val="16"/>
          <w:szCs w:val="16"/>
        </w:rPr>
        <w:t>Ce compte de gestion, visé et certifié conforme par l'ordonnateur, n’appelle ni observation ni réserve de sa part sur la tenue des comptes</w:t>
      </w:r>
      <w:bookmarkEnd w:id="12"/>
      <w:r w:rsidRPr="006B654F">
        <w:rPr>
          <w:rFonts w:asciiTheme="minorHAnsi" w:hAnsiTheme="minorHAnsi" w:cstheme="minorHAnsi"/>
          <w:b/>
          <w:i/>
          <w:sz w:val="16"/>
          <w:szCs w:val="16"/>
        </w:rPr>
        <w:t> ;</w:t>
      </w:r>
    </w:p>
    <w:p w14:paraId="3BB13738" w14:textId="77777777" w:rsidR="007B3AFF" w:rsidRPr="006B654F" w:rsidRDefault="007B3AFF" w:rsidP="002D4624">
      <w:pPr>
        <w:contextualSpacing/>
        <w:jc w:val="both"/>
        <w:rPr>
          <w:rFonts w:asciiTheme="minorHAnsi" w:hAnsiTheme="minorHAnsi" w:cstheme="minorHAnsi"/>
          <w:sz w:val="16"/>
          <w:szCs w:val="16"/>
        </w:rPr>
      </w:pPr>
    </w:p>
    <w:p w14:paraId="18A03105" w14:textId="18B3462B" w:rsidR="007B3AFF" w:rsidRPr="006B654F" w:rsidRDefault="007B3AFF" w:rsidP="00A22219">
      <w:pPr>
        <w:pStyle w:val="Paragraphedeliste"/>
        <w:widowControl w:val="0"/>
        <w:numPr>
          <w:ilvl w:val="0"/>
          <w:numId w:val="3"/>
        </w:numPr>
        <w:pBdr>
          <w:top w:val="single" w:sz="4" w:space="0" w:color="auto"/>
          <w:left w:val="single" w:sz="4" w:space="3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w:t>
      </w:r>
      <w:r w:rsidR="004226B1" w:rsidRPr="006B654F">
        <w:rPr>
          <w:rFonts w:asciiTheme="minorHAnsi" w:hAnsiTheme="minorHAnsi" w:cstheme="minorHAnsi"/>
          <w:sz w:val="16"/>
          <w:szCs w:val="16"/>
        </w:rPr>
        <w:t>T : 1</w:t>
      </w:r>
      <w:r w:rsidR="00A72270">
        <w:rPr>
          <w:rFonts w:asciiTheme="minorHAnsi" w:hAnsiTheme="minorHAnsi" w:cstheme="minorHAnsi"/>
          <w:sz w:val="16"/>
          <w:szCs w:val="16"/>
        </w:rPr>
        <w:t>0</w:t>
      </w:r>
      <w:r w:rsidRPr="006B654F">
        <w:rPr>
          <w:rFonts w:asciiTheme="minorHAnsi" w:hAnsiTheme="minorHAnsi" w:cstheme="minorHAnsi"/>
          <w:sz w:val="16"/>
          <w:szCs w:val="16"/>
        </w:rPr>
        <w:tab/>
      </w:r>
      <w:r w:rsidR="004226B1"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voix pour 1</w:t>
      </w:r>
      <w:r w:rsidR="00A72270">
        <w:rPr>
          <w:rFonts w:asciiTheme="minorHAnsi" w:hAnsiTheme="minorHAnsi" w:cstheme="minorHAnsi"/>
          <w:sz w:val="16"/>
          <w:szCs w:val="16"/>
        </w:rPr>
        <w:t>0</w:t>
      </w:r>
      <w:r w:rsidRPr="006B654F">
        <w:rPr>
          <w:rFonts w:asciiTheme="minorHAnsi" w:hAnsiTheme="minorHAnsi" w:cstheme="minorHAnsi"/>
          <w:sz w:val="16"/>
          <w:szCs w:val="16"/>
        </w:rPr>
        <w:tab/>
        <w:t xml:space="preserve">               abstentions 0</w:t>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 voix contre 0</w:t>
      </w:r>
    </w:p>
    <w:p w14:paraId="0E384B20" w14:textId="209BC7CE" w:rsidR="00BD6CC6" w:rsidRPr="006B654F" w:rsidRDefault="007B3AFF" w:rsidP="00BD6CC6">
      <w:pPr>
        <w:pStyle w:val="Paragraphedeliste"/>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w:t>
      </w:r>
      <w:r w:rsidR="00BD6CC6" w:rsidRPr="006B654F">
        <w:rPr>
          <w:rFonts w:asciiTheme="minorHAnsi" w:hAnsiTheme="minorHAnsi" w:cstheme="minorHAnsi"/>
          <w:i/>
          <w:iCs/>
          <w:sz w:val="16"/>
          <w:szCs w:val="16"/>
        </w:rPr>
        <w:t>t</w:t>
      </w:r>
    </w:p>
    <w:p w14:paraId="134CEF4C" w14:textId="0984F8B3" w:rsidR="00EE5B29" w:rsidRPr="006B654F" w:rsidRDefault="00EE5B29" w:rsidP="00BD6CC6">
      <w:pPr>
        <w:pStyle w:val="Paragraphedeliste"/>
        <w:ind w:right="-108"/>
        <w:jc w:val="both"/>
        <w:rPr>
          <w:rFonts w:asciiTheme="minorHAnsi" w:hAnsiTheme="minorHAnsi" w:cstheme="minorHAnsi"/>
          <w:i/>
          <w:iCs/>
          <w:sz w:val="16"/>
          <w:szCs w:val="16"/>
        </w:rPr>
      </w:pPr>
    </w:p>
    <w:p w14:paraId="12FF41E1" w14:textId="77777777" w:rsidR="002F4B94" w:rsidRDefault="002F4B94" w:rsidP="002D4624">
      <w:pPr>
        <w:rPr>
          <w:rFonts w:asciiTheme="minorHAnsi" w:hAnsiTheme="minorHAnsi" w:cstheme="minorHAnsi"/>
          <w:b/>
          <w:sz w:val="16"/>
          <w:szCs w:val="16"/>
          <w:highlight w:val="lightGray"/>
        </w:rPr>
      </w:pPr>
    </w:p>
    <w:p w14:paraId="27BBBAC1" w14:textId="77777777" w:rsidR="002D4624" w:rsidRDefault="002D4624" w:rsidP="002D4624">
      <w:pPr>
        <w:rPr>
          <w:rFonts w:asciiTheme="minorHAnsi" w:hAnsiTheme="minorHAnsi" w:cstheme="minorHAnsi"/>
          <w:b/>
          <w:sz w:val="16"/>
          <w:szCs w:val="16"/>
        </w:rPr>
      </w:pPr>
      <w:r w:rsidRPr="006B654F">
        <w:rPr>
          <w:rFonts w:asciiTheme="minorHAnsi" w:hAnsiTheme="minorHAnsi" w:cstheme="minorHAnsi"/>
          <w:b/>
          <w:sz w:val="16"/>
          <w:szCs w:val="16"/>
          <w:highlight w:val="lightGray"/>
        </w:rPr>
        <w:t>DCM n°2021-25</w:t>
      </w:r>
    </w:p>
    <w:p w14:paraId="4A879E5F" w14:textId="77777777" w:rsidR="00480A9D" w:rsidRPr="006B654F" w:rsidRDefault="00480A9D" w:rsidP="002D4624">
      <w:pPr>
        <w:rPr>
          <w:rFonts w:asciiTheme="minorHAnsi" w:hAnsiTheme="minorHAnsi" w:cstheme="minorHAnsi"/>
          <w:b/>
          <w:sz w:val="16"/>
          <w:szCs w:val="16"/>
        </w:rPr>
      </w:pPr>
    </w:p>
    <w:p w14:paraId="67F844D8" w14:textId="77777777" w:rsidR="002D4624" w:rsidRDefault="002D4624" w:rsidP="002D4624">
      <w:pPr>
        <w:rPr>
          <w:rFonts w:asciiTheme="minorHAnsi" w:hAnsiTheme="minorHAnsi" w:cstheme="minorHAnsi"/>
          <w:b/>
          <w:sz w:val="16"/>
          <w:szCs w:val="16"/>
          <w:u w:val="single"/>
        </w:rPr>
      </w:pPr>
      <w:r w:rsidRPr="00480A9D">
        <w:rPr>
          <w:rFonts w:asciiTheme="minorHAnsi" w:hAnsiTheme="minorHAnsi" w:cstheme="minorHAnsi"/>
          <w:b/>
          <w:sz w:val="16"/>
          <w:szCs w:val="16"/>
          <w:u w:val="single"/>
        </w:rPr>
        <w:t xml:space="preserve">Objet : </w:t>
      </w:r>
      <w:bookmarkStart w:id="13" w:name="_Hlk42855843"/>
      <w:r w:rsidRPr="00480A9D">
        <w:rPr>
          <w:rFonts w:asciiTheme="minorHAnsi" w:hAnsiTheme="minorHAnsi" w:cstheme="minorHAnsi"/>
          <w:b/>
          <w:sz w:val="16"/>
          <w:szCs w:val="16"/>
          <w:u w:val="single"/>
        </w:rPr>
        <w:t>Vote du compte administratif 2020</w:t>
      </w:r>
    </w:p>
    <w:p w14:paraId="305B8721" w14:textId="77777777" w:rsidR="00480A9D" w:rsidRPr="00480A9D" w:rsidRDefault="00480A9D" w:rsidP="002D4624">
      <w:pPr>
        <w:rPr>
          <w:rFonts w:asciiTheme="minorHAnsi" w:hAnsiTheme="minorHAnsi" w:cstheme="minorHAnsi"/>
          <w:b/>
          <w:sz w:val="16"/>
          <w:szCs w:val="16"/>
          <w:u w:val="single"/>
        </w:rPr>
      </w:pPr>
    </w:p>
    <w:bookmarkEnd w:id="13"/>
    <w:p w14:paraId="3A75FE4B" w14:textId="77777777" w:rsidR="002D4624" w:rsidRPr="006B654F" w:rsidRDefault="002D4624" w:rsidP="002D4624">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Exposé des motifs</w:t>
      </w:r>
    </w:p>
    <w:p w14:paraId="5BA94555" w14:textId="77777777" w:rsidR="002D4624" w:rsidRPr="006B654F" w:rsidRDefault="002D4624" w:rsidP="002D4624">
      <w:pPr>
        <w:ind w:right="566"/>
        <w:jc w:val="both"/>
        <w:rPr>
          <w:rFonts w:asciiTheme="minorHAnsi" w:hAnsiTheme="minorHAnsi" w:cstheme="minorHAnsi"/>
          <w:sz w:val="16"/>
          <w:szCs w:val="16"/>
        </w:rPr>
      </w:pPr>
      <w:r w:rsidRPr="006B654F">
        <w:rPr>
          <w:rFonts w:asciiTheme="minorHAnsi" w:hAnsiTheme="minorHAnsi" w:cstheme="minorHAnsi"/>
          <w:sz w:val="16"/>
          <w:szCs w:val="16"/>
        </w:rPr>
        <w:t>Après avoir entendu le rapport de Didier BELAIR,</w:t>
      </w:r>
    </w:p>
    <w:p w14:paraId="07D5AFAA" w14:textId="77777777" w:rsidR="002D4624" w:rsidRPr="006B654F" w:rsidRDefault="002D4624" w:rsidP="002D4624">
      <w:pPr>
        <w:ind w:right="-1"/>
        <w:jc w:val="both"/>
        <w:rPr>
          <w:rFonts w:asciiTheme="minorHAnsi" w:hAnsiTheme="minorHAnsi" w:cstheme="minorHAnsi"/>
          <w:sz w:val="16"/>
          <w:szCs w:val="16"/>
        </w:rPr>
      </w:pPr>
      <w:r w:rsidRPr="006B654F">
        <w:rPr>
          <w:rFonts w:asciiTheme="minorHAnsi" w:hAnsiTheme="minorHAnsi" w:cstheme="minorHAnsi"/>
          <w:sz w:val="16"/>
          <w:szCs w:val="16"/>
        </w:rPr>
        <w:t xml:space="preserve">Vu le code général des collectivités territoriales et notamment ses articles L.2121-14, L.2121-21 et L.2121-29 relatifs à la désignation d’un président autre que le maire pour présider au vote du compte administratif et aux modalités de scrutin pour les votes de délibérations, </w:t>
      </w:r>
    </w:p>
    <w:p w14:paraId="2BC0C1CF" w14:textId="77777777" w:rsidR="002D4624" w:rsidRPr="006B654F" w:rsidRDefault="002D4624" w:rsidP="002D4624">
      <w:pPr>
        <w:ind w:right="-1"/>
        <w:jc w:val="both"/>
        <w:rPr>
          <w:rFonts w:asciiTheme="minorHAnsi" w:hAnsiTheme="minorHAnsi" w:cstheme="minorHAnsi"/>
          <w:sz w:val="16"/>
          <w:szCs w:val="16"/>
        </w:rPr>
      </w:pPr>
      <w:r w:rsidRPr="006B654F">
        <w:rPr>
          <w:rFonts w:asciiTheme="minorHAnsi" w:hAnsiTheme="minorHAnsi" w:cstheme="minorHAnsi"/>
          <w:sz w:val="16"/>
          <w:szCs w:val="16"/>
        </w:rPr>
        <w:t xml:space="preserve">Vu le code général des collectivités territoriales et notamment son article L.2121-31 relatif à l’adoption du compte administratif et du compte de gestion, </w:t>
      </w:r>
    </w:p>
    <w:p w14:paraId="1CD7ECC1" w14:textId="77777777" w:rsidR="002D4624" w:rsidRPr="006B654F" w:rsidRDefault="002D4624" w:rsidP="002D4624">
      <w:pPr>
        <w:ind w:right="-1"/>
        <w:jc w:val="both"/>
        <w:rPr>
          <w:rFonts w:asciiTheme="minorHAnsi" w:hAnsiTheme="minorHAnsi" w:cstheme="minorHAnsi"/>
          <w:sz w:val="16"/>
          <w:szCs w:val="16"/>
        </w:rPr>
      </w:pPr>
      <w:r w:rsidRPr="006B654F">
        <w:rPr>
          <w:rFonts w:asciiTheme="minorHAnsi" w:hAnsiTheme="minorHAnsi" w:cstheme="minorHAnsi"/>
          <w:sz w:val="16"/>
          <w:szCs w:val="16"/>
        </w:rPr>
        <w:t xml:space="preserve">Considérant que Didier Marty a été désigné pour présider la séance lors de l’adoption du compte administratif, </w:t>
      </w:r>
    </w:p>
    <w:p w14:paraId="22A277B0" w14:textId="77777777" w:rsidR="002D4624" w:rsidRPr="006B654F" w:rsidRDefault="002D4624" w:rsidP="002D4624">
      <w:pPr>
        <w:ind w:right="-1"/>
        <w:jc w:val="both"/>
        <w:rPr>
          <w:rFonts w:asciiTheme="minorHAnsi" w:hAnsiTheme="minorHAnsi" w:cstheme="minorHAnsi"/>
          <w:sz w:val="16"/>
          <w:szCs w:val="16"/>
        </w:rPr>
      </w:pPr>
      <w:r w:rsidRPr="006B654F">
        <w:rPr>
          <w:rFonts w:asciiTheme="minorHAnsi" w:hAnsiTheme="minorHAnsi" w:cstheme="minorHAnsi"/>
          <w:sz w:val="16"/>
          <w:szCs w:val="16"/>
        </w:rPr>
        <w:t xml:space="preserve">Considérant que Didier Belair, maire, s’est retiré pour laisser la présidence à Didier Marty pour le vote du compte administratif, </w:t>
      </w:r>
    </w:p>
    <w:p w14:paraId="4DD67108" w14:textId="77777777" w:rsidR="002D4624" w:rsidRPr="006B654F" w:rsidRDefault="002D4624" w:rsidP="002D4624">
      <w:pPr>
        <w:ind w:right="-1"/>
        <w:jc w:val="both"/>
        <w:rPr>
          <w:rFonts w:asciiTheme="minorHAnsi" w:hAnsiTheme="minorHAnsi" w:cstheme="minorHAnsi"/>
          <w:sz w:val="16"/>
          <w:szCs w:val="16"/>
        </w:rPr>
      </w:pPr>
      <w:r w:rsidRPr="006B654F">
        <w:rPr>
          <w:rFonts w:asciiTheme="minorHAnsi" w:hAnsiTheme="minorHAnsi" w:cstheme="minorHAnsi"/>
          <w:sz w:val="16"/>
          <w:szCs w:val="16"/>
        </w:rPr>
        <w:t xml:space="preserve">Délibérant sur le compte administratif de l’exercice 2020 dressé par l’ordonnateur, </w:t>
      </w:r>
    </w:p>
    <w:p w14:paraId="36BB0E6F" w14:textId="77777777" w:rsidR="002D4624" w:rsidRPr="006B654F" w:rsidRDefault="002D4624" w:rsidP="002D4624">
      <w:pPr>
        <w:ind w:right="-1"/>
        <w:jc w:val="both"/>
        <w:rPr>
          <w:rFonts w:asciiTheme="minorHAnsi" w:hAnsiTheme="minorHAnsi" w:cstheme="minorHAnsi"/>
          <w:sz w:val="16"/>
          <w:szCs w:val="16"/>
        </w:rPr>
      </w:pPr>
      <w:r w:rsidRPr="006B654F">
        <w:rPr>
          <w:rFonts w:asciiTheme="minorHAnsi" w:hAnsiTheme="minorHAnsi" w:cstheme="minorHAnsi"/>
          <w:sz w:val="16"/>
          <w:szCs w:val="16"/>
        </w:rPr>
        <w:t xml:space="preserve">Vu le compte de gestion de l’exercice 2020 dressé par le comptable, </w:t>
      </w:r>
    </w:p>
    <w:p w14:paraId="41257996" w14:textId="77777777" w:rsidR="002D4624" w:rsidRPr="006B654F" w:rsidRDefault="002D4624" w:rsidP="002D4624">
      <w:pPr>
        <w:ind w:right="-1"/>
        <w:jc w:val="both"/>
        <w:rPr>
          <w:rFonts w:asciiTheme="minorHAnsi" w:hAnsiTheme="minorHAnsi" w:cstheme="minorHAnsi"/>
          <w:sz w:val="16"/>
          <w:szCs w:val="16"/>
        </w:rPr>
      </w:pPr>
    </w:p>
    <w:p w14:paraId="55B65159" w14:textId="77777777" w:rsidR="002D4624" w:rsidRPr="006B654F" w:rsidRDefault="002D4624" w:rsidP="002D4624">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Délibération</w:t>
      </w:r>
    </w:p>
    <w:p w14:paraId="4E5BA5B6" w14:textId="77777777" w:rsidR="002D4624" w:rsidRPr="006B654F" w:rsidRDefault="002D4624" w:rsidP="002D4624">
      <w:pPr>
        <w:rPr>
          <w:rFonts w:asciiTheme="minorHAnsi" w:eastAsia="Calibri" w:hAnsiTheme="minorHAnsi" w:cstheme="minorHAnsi"/>
          <w:color w:val="000000"/>
          <w:sz w:val="16"/>
          <w:szCs w:val="16"/>
        </w:rPr>
      </w:pPr>
      <w:r w:rsidRPr="006B654F">
        <w:rPr>
          <w:rFonts w:asciiTheme="minorHAnsi" w:hAnsiTheme="minorHAnsi" w:cstheme="minorHAnsi"/>
          <w:bCs/>
          <w:spacing w:val="2"/>
          <w:sz w:val="16"/>
          <w:szCs w:val="16"/>
        </w:rPr>
        <w:t xml:space="preserve">L’exposé entendu et </w:t>
      </w:r>
      <w:r w:rsidRPr="006B654F">
        <w:rPr>
          <w:rFonts w:asciiTheme="minorHAnsi" w:hAnsiTheme="minorHAnsi" w:cstheme="minorHAnsi"/>
          <w:sz w:val="16"/>
          <w:szCs w:val="16"/>
        </w:rPr>
        <w:t xml:space="preserve">après en avoir délibéré, le conseil municipal </w:t>
      </w:r>
    </w:p>
    <w:p w14:paraId="2CF123EA" w14:textId="77777777" w:rsidR="002D4624" w:rsidRPr="006B654F" w:rsidRDefault="002D4624" w:rsidP="00A22219">
      <w:pPr>
        <w:numPr>
          <w:ilvl w:val="0"/>
          <w:numId w:val="4"/>
        </w:numPr>
        <w:rPr>
          <w:rFonts w:asciiTheme="minorHAnsi" w:hAnsiTheme="minorHAnsi" w:cstheme="minorHAnsi"/>
          <w:b/>
          <w:i/>
          <w:sz w:val="16"/>
          <w:szCs w:val="16"/>
        </w:rPr>
      </w:pPr>
      <w:r w:rsidRPr="006B654F">
        <w:rPr>
          <w:rFonts w:asciiTheme="minorHAnsi" w:hAnsiTheme="minorHAnsi" w:cstheme="minorHAnsi"/>
          <w:b/>
          <w:i/>
          <w:sz w:val="16"/>
          <w:szCs w:val="16"/>
        </w:rPr>
        <w:t xml:space="preserve">Approuve le compte administratif 2020, lequel peut se résumer de la manière suivante : </w:t>
      </w:r>
    </w:p>
    <w:p w14:paraId="39FB97F5" w14:textId="77777777" w:rsidR="002D4624" w:rsidRPr="006B654F" w:rsidRDefault="002D4624" w:rsidP="00A22219">
      <w:pPr>
        <w:widowControl w:val="0"/>
        <w:numPr>
          <w:ilvl w:val="0"/>
          <w:numId w:val="4"/>
        </w:numPr>
        <w:tabs>
          <w:tab w:val="left" w:pos="2835"/>
          <w:tab w:val="left" w:pos="7881"/>
        </w:tabs>
        <w:autoSpaceDE w:val="0"/>
        <w:autoSpaceDN w:val="0"/>
        <w:adjustRightInd w:val="0"/>
        <w:rPr>
          <w:rFonts w:asciiTheme="minorHAnsi" w:hAnsiTheme="minorHAnsi" w:cstheme="minorHAnsi"/>
          <w:b/>
          <w:sz w:val="16"/>
          <w:szCs w:val="16"/>
        </w:rPr>
      </w:pPr>
      <w:r w:rsidRPr="006B654F">
        <w:rPr>
          <w:rFonts w:asciiTheme="minorHAnsi" w:hAnsiTheme="minorHAnsi" w:cstheme="minorHAnsi"/>
          <w:b/>
          <w:sz w:val="16"/>
          <w:szCs w:val="16"/>
        </w:rPr>
        <w:t>Fonctionnement :</w:t>
      </w:r>
    </w:p>
    <w:p w14:paraId="04016494" w14:textId="77777777" w:rsidR="002D4624" w:rsidRPr="006B654F" w:rsidRDefault="002D4624" w:rsidP="00A22219">
      <w:pPr>
        <w:widowControl w:val="0"/>
        <w:numPr>
          <w:ilvl w:val="0"/>
          <w:numId w:val="4"/>
        </w:numPr>
        <w:tabs>
          <w:tab w:val="left" w:pos="-6521"/>
          <w:tab w:val="center" w:pos="4111"/>
        </w:tabs>
        <w:autoSpaceDE w:val="0"/>
        <w:autoSpaceDN w:val="0"/>
        <w:adjustRightInd w:val="0"/>
        <w:ind w:right="-1"/>
        <w:rPr>
          <w:rFonts w:asciiTheme="minorHAnsi" w:hAnsiTheme="minorHAnsi" w:cstheme="minorHAnsi"/>
          <w:sz w:val="16"/>
          <w:szCs w:val="16"/>
        </w:rPr>
      </w:pPr>
      <w:r w:rsidRPr="006B654F">
        <w:rPr>
          <w:rFonts w:asciiTheme="minorHAnsi" w:hAnsiTheme="minorHAnsi" w:cstheme="minorHAnsi"/>
          <w:sz w:val="16"/>
          <w:szCs w:val="16"/>
        </w:rPr>
        <w:t>Dépenses :</w:t>
      </w:r>
      <w:r w:rsidRPr="006B654F">
        <w:rPr>
          <w:rFonts w:asciiTheme="minorHAnsi" w:hAnsiTheme="minorHAnsi" w:cstheme="minorHAnsi"/>
          <w:sz w:val="16"/>
          <w:szCs w:val="16"/>
        </w:rPr>
        <w:tab/>
        <w:t>596 716,28 €</w:t>
      </w:r>
    </w:p>
    <w:p w14:paraId="447C3BAF" w14:textId="77777777" w:rsidR="002D4624" w:rsidRPr="006B654F" w:rsidRDefault="002D4624" w:rsidP="00A22219">
      <w:pPr>
        <w:widowControl w:val="0"/>
        <w:numPr>
          <w:ilvl w:val="0"/>
          <w:numId w:val="4"/>
        </w:numPr>
        <w:tabs>
          <w:tab w:val="left" w:pos="3686"/>
        </w:tabs>
        <w:autoSpaceDE w:val="0"/>
        <w:autoSpaceDN w:val="0"/>
        <w:adjustRightInd w:val="0"/>
        <w:ind w:right="566"/>
        <w:rPr>
          <w:rFonts w:asciiTheme="minorHAnsi" w:hAnsiTheme="minorHAnsi" w:cstheme="minorHAnsi"/>
          <w:sz w:val="16"/>
          <w:szCs w:val="16"/>
        </w:rPr>
      </w:pPr>
      <w:r w:rsidRPr="006B654F">
        <w:rPr>
          <w:rFonts w:asciiTheme="minorHAnsi" w:hAnsiTheme="minorHAnsi" w:cstheme="minorHAnsi"/>
          <w:sz w:val="16"/>
          <w:szCs w:val="16"/>
        </w:rPr>
        <w:t>Recettes :</w:t>
      </w:r>
      <w:r w:rsidRPr="006B654F">
        <w:rPr>
          <w:rFonts w:asciiTheme="minorHAnsi" w:hAnsiTheme="minorHAnsi" w:cstheme="minorHAnsi"/>
          <w:sz w:val="16"/>
          <w:szCs w:val="16"/>
        </w:rPr>
        <w:tab/>
        <w:t>598 871,03 €</w:t>
      </w:r>
    </w:p>
    <w:p w14:paraId="6D0A9212" w14:textId="77777777" w:rsidR="002D4624" w:rsidRPr="006B654F" w:rsidRDefault="002D4624" w:rsidP="00A22219">
      <w:pPr>
        <w:widowControl w:val="0"/>
        <w:numPr>
          <w:ilvl w:val="0"/>
          <w:numId w:val="4"/>
        </w:numPr>
        <w:tabs>
          <w:tab w:val="left" w:pos="3828"/>
        </w:tabs>
        <w:autoSpaceDE w:val="0"/>
        <w:autoSpaceDN w:val="0"/>
        <w:adjustRightInd w:val="0"/>
        <w:ind w:right="-1"/>
        <w:rPr>
          <w:rFonts w:asciiTheme="minorHAnsi" w:hAnsiTheme="minorHAnsi" w:cstheme="minorHAnsi"/>
          <w:sz w:val="16"/>
          <w:szCs w:val="16"/>
        </w:rPr>
      </w:pPr>
      <w:r w:rsidRPr="006B654F">
        <w:rPr>
          <w:rFonts w:asciiTheme="minorHAnsi" w:hAnsiTheme="minorHAnsi" w:cstheme="minorHAnsi"/>
          <w:sz w:val="16"/>
          <w:szCs w:val="16"/>
        </w:rPr>
        <w:t>Résultat de l’exercice :</w:t>
      </w:r>
      <w:r w:rsidRPr="006B654F">
        <w:rPr>
          <w:rFonts w:asciiTheme="minorHAnsi" w:hAnsiTheme="minorHAnsi" w:cstheme="minorHAnsi"/>
          <w:sz w:val="16"/>
          <w:szCs w:val="16"/>
        </w:rPr>
        <w:tab/>
        <w:t xml:space="preserve"> 2 154,75 €</w:t>
      </w:r>
    </w:p>
    <w:p w14:paraId="4992B326" w14:textId="77777777" w:rsidR="002D4624" w:rsidRPr="006B654F" w:rsidRDefault="002D4624" w:rsidP="00A22219">
      <w:pPr>
        <w:widowControl w:val="0"/>
        <w:numPr>
          <w:ilvl w:val="0"/>
          <w:numId w:val="4"/>
        </w:numPr>
        <w:tabs>
          <w:tab w:val="left" w:pos="3686"/>
        </w:tabs>
        <w:autoSpaceDE w:val="0"/>
        <w:autoSpaceDN w:val="0"/>
        <w:adjustRightInd w:val="0"/>
        <w:ind w:right="-1"/>
        <w:rPr>
          <w:rFonts w:asciiTheme="minorHAnsi" w:hAnsiTheme="minorHAnsi" w:cstheme="minorHAnsi"/>
          <w:sz w:val="16"/>
          <w:szCs w:val="16"/>
        </w:rPr>
      </w:pPr>
      <w:r w:rsidRPr="006B654F">
        <w:rPr>
          <w:rFonts w:asciiTheme="minorHAnsi" w:hAnsiTheme="minorHAnsi" w:cstheme="minorHAnsi"/>
          <w:sz w:val="16"/>
          <w:szCs w:val="16"/>
        </w:rPr>
        <w:t>Excédent reporté :</w:t>
      </w:r>
      <w:r w:rsidRPr="006B654F">
        <w:rPr>
          <w:rFonts w:asciiTheme="minorHAnsi" w:hAnsiTheme="minorHAnsi" w:cstheme="minorHAnsi"/>
          <w:sz w:val="16"/>
          <w:szCs w:val="16"/>
        </w:rPr>
        <w:tab/>
        <w:t>105 709,13 €</w:t>
      </w:r>
    </w:p>
    <w:p w14:paraId="1BEFA754" w14:textId="77777777" w:rsidR="002D4624" w:rsidRPr="006B654F" w:rsidRDefault="002D4624" w:rsidP="00A22219">
      <w:pPr>
        <w:widowControl w:val="0"/>
        <w:numPr>
          <w:ilvl w:val="0"/>
          <w:numId w:val="4"/>
        </w:numPr>
        <w:tabs>
          <w:tab w:val="left" w:pos="3686"/>
        </w:tabs>
        <w:autoSpaceDE w:val="0"/>
        <w:autoSpaceDN w:val="0"/>
        <w:adjustRightInd w:val="0"/>
        <w:ind w:right="-1"/>
        <w:rPr>
          <w:rFonts w:asciiTheme="minorHAnsi" w:hAnsiTheme="minorHAnsi" w:cstheme="minorHAnsi"/>
          <w:sz w:val="16"/>
          <w:szCs w:val="16"/>
        </w:rPr>
      </w:pPr>
      <w:r w:rsidRPr="006B654F">
        <w:rPr>
          <w:rFonts w:asciiTheme="minorHAnsi" w:hAnsiTheme="minorHAnsi" w:cstheme="minorHAnsi"/>
          <w:sz w:val="16"/>
          <w:szCs w:val="16"/>
        </w:rPr>
        <w:t>Résultat de clôture de l’exercice :</w:t>
      </w:r>
      <w:r w:rsidRPr="006B654F">
        <w:rPr>
          <w:rFonts w:asciiTheme="minorHAnsi" w:hAnsiTheme="minorHAnsi" w:cstheme="minorHAnsi"/>
          <w:sz w:val="16"/>
          <w:szCs w:val="16"/>
        </w:rPr>
        <w:tab/>
        <w:t>107 863,88 €</w:t>
      </w:r>
    </w:p>
    <w:p w14:paraId="1C939B62" w14:textId="06613045" w:rsidR="002F4B94" w:rsidRPr="002F4B94" w:rsidRDefault="002D4624" w:rsidP="00A22219">
      <w:pPr>
        <w:widowControl w:val="0"/>
        <w:numPr>
          <w:ilvl w:val="0"/>
          <w:numId w:val="4"/>
        </w:numPr>
        <w:tabs>
          <w:tab w:val="left" w:pos="1985"/>
          <w:tab w:val="left" w:pos="7881"/>
        </w:tabs>
        <w:autoSpaceDE w:val="0"/>
        <w:autoSpaceDN w:val="0"/>
        <w:adjustRightInd w:val="0"/>
        <w:ind w:right="-1"/>
        <w:rPr>
          <w:rFonts w:asciiTheme="minorHAnsi" w:hAnsiTheme="minorHAnsi" w:cstheme="minorHAnsi"/>
          <w:sz w:val="16"/>
          <w:szCs w:val="16"/>
        </w:rPr>
      </w:pPr>
      <w:r w:rsidRPr="002F4B94">
        <w:rPr>
          <w:rFonts w:asciiTheme="minorHAnsi" w:hAnsiTheme="minorHAnsi" w:cstheme="minorHAnsi"/>
          <w:b/>
          <w:sz w:val="16"/>
          <w:szCs w:val="16"/>
        </w:rPr>
        <w:t xml:space="preserve">Investissement : </w:t>
      </w:r>
    </w:p>
    <w:p w14:paraId="2A37AB40" w14:textId="77777777" w:rsidR="002D4624" w:rsidRPr="006B654F" w:rsidRDefault="002D4624" w:rsidP="00A22219">
      <w:pPr>
        <w:widowControl w:val="0"/>
        <w:numPr>
          <w:ilvl w:val="0"/>
          <w:numId w:val="4"/>
        </w:numPr>
        <w:tabs>
          <w:tab w:val="left" w:pos="1276"/>
          <w:tab w:val="left" w:pos="3544"/>
        </w:tabs>
        <w:autoSpaceDE w:val="0"/>
        <w:autoSpaceDN w:val="0"/>
        <w:adjustRightInd w:val="0"/>
        <w:ind w:right="-1"/>
        <w:rPr>
          <w:rFonts w:asciiTheme="minorHAnsi" w:hAnsiTheme="minorHAnsi" w:cstheme="minorHAnsi"/>
          <w:sz w:val="16"/>
          <w:szCs w:val="16"/>
        </w:rPr>
      </w:pPr>
      <w:r w:rsidRPr="006B654F">
        <w:rPr>
          <w:rFonts w:asciiTheme="minorHAnsi" w:hAnsiTheme="minorHAnsi" w:cstheme="minorHAnsi"/>
          <w:sz w:val="16"/>
          <w:szCs w:val="16"/>
        </w:rPr>
        <w:t>Dépenses :</w:t>
      </w:r>
      <w:r w:rsidRPr="006B654F">
        <w:rPr>
          <w:rFonts w:asciiTheme="minorHAnsi" w:hAnsiTheme="minorHAnsi" w:cstheme="minorHAnsi"/>
          <w:sz w:val="16"/>
          <w:szCs w:val="16"/>
        </w:rPr>
        <w:tab/>
        <w:t xml:space="preserve"> 1 031 362,08 €</w:t>
      </w:r>
    </w:p>
    <w:p w14:paraId="34B178CA" w14:textId="77777777" w:rsidR="002D4624" w:rsidRPr="006B654F" w:rsidRDefault="002D4624" w:rsidP="00A22219">
      <w:pPr>
        <w:widowControl w:val="0"/>
        <w:numPr>
          <w:ilvl w:val="0"/>
          <w:numId w:val="4"/>
        </w:numPr>
        <w:tabs>
          <w:tab w:val="left" w:pos="3686"/>
        </w:tabs>
        <w:autoSpaceDE w:val="0"/>
        <w:autoSpaceDN w:val="0"/>
        <w:adjustRightInd w:val="0"/>
        <w:ind w:right="-1"/>
        <w:rPr>
          <w:rFonts w:asciiTheme="minorHAnsi" w:hAnsiTheme="minorHAnsi" w:cstheme="minorHAnsi"/>
          <w:sz w:val="16"/>
          <w:szCs w:val="16"/>
        </w:rPr>
      </w:pPr>
      <w:r w:rsidRPr="006B654F">
        <w:rPr>
          <w:rFonts w:asciiTheme="minorHAnsi" w:hAnsiTheme="minorHAnsi" w:cstheme="minorHAnsi"/>
          <w:sz w:val="16"/>
          <w:szCs w:val="16"/>
        </w:rPr>
        <w:t>Recettes :</w:t>
      </w:r>
      <w:r w:rsidRPr="006B654F">
        <w:rPr>
          <w:rFonts w:asciiTheme="minorHAnsi" w:hAnsiTheme="minorHAnsi" w:cstheme="minorHAnsi"/>
          <w:sz w:val="16"/>
          <w:szCs w:val="16"/>
        </w:rPr>
        <w:tab/>
        <w:t>352 685,62 €</w:t>
      </w:r>
    </w:p>
    <w:p w14:paraId="17739C40" w14:textId="77777777" w:rsidR="002D4624" w:rsidRPr="006B654F" w:rsidRDefault="002D4624" w:rsidP="00A22219">
      <w:pPr>
        <w:widowControl w:val="0"/>
        <w:numPr>
          <w:ilvl w:val="0"/>
          <w:numId w:val="4"/>
        </w:numPr>
        <w:tabs>
          <w:tab w:val="left" w:pos="3686"/>
        </w:tabs>
        <w:autoSpaceDE w:val="0"/>
        <w:autoSpaceDN w:val="0"/>
        <w:adjustRightInd w:val="0"/>
        <w:ind w:right="-1"/>
        <w:rPr>
          <w:rFonts w:asciiTheme="minorHAnsi" w:hAnsiTheme="minorHAnsi" w:cstheme="minorHAnsi"/>
          <w:sz w:val="16"/>
          <w:szCs w:val="16"/>
        </w:rPr>
      </w:pPr>
      <w:r w:rsidRPr="006B654F">
        <w:rPr>
          <w:rFonts w:asciiTheme="minorHAnsi" w:hAnsiTheme="minorHAnsi" w:cstheme="minorHAnsi"/>
          <w:sz w:val="16"/>
          <w:szCs w:val="16"/>
        </w:rPr>
        <w:t>Résultat de l’exercice :</w:t>
      </w:r>
      <w:r w:rsidRPr="006B654F">
        <w:rPr>
          <w:rFonts w:asciiTheme="minorHAnsi" w:hAnsiTheme="minorHAnsi" w:cstheme="minorHAnsi"/>
          <w:sz w:val="16"/>
          <w:szCs w:val="16"/>
        </w:rPr>
        <w:tab/>
        <w:t>-678 676,46 €</w:t>
      </w:r>
    </w:p>
    <w:p w14:paraId="493E05F0" w14:textId="77777777" w:rsidR="002D4624" w:rsidRPr="006B654F" w:rsidRDefault="002D4624" w:rsidP="00A22219">
      <w:pPr>
        <w:widowControl w:val="0"/>
        <w:numPr>
          <w:ilvl w:val="0"/>
          <w:numId w:val="4"/>
        </w:numPr>
        <w:tabs>
          <w:tab w:val="left" w:pos="3686"/>
        </w:tabs>
        <w:autoSpaceDE w:val="0"/>
        <w:autoSpaceDN w:val="0"/>
        <w:adjustRightInd w:val="0"/>
        <w:ind w:right="-1"/>
        <w:rPr>
          <w:rFonts w:asciiTheme="minorHAnsi" w:hAnsiTheme="minorHAnsi" w:cstheme="minorHAnsi"/>
          <w:sz w:val="16"/>
          <w:szCs w:val="16"/>
        </w:rPr>
      </w:pPr>
      <w:r w:rsidRPr="006B654F">
        <w:rPr>
          <w:rFonts w:asciiTheme="minorHAnsi" w:hAnsiTheme="minorHAnsi" w:cstheme="minorHAnsi"/>
          <w:sz w:val="16"/>
          <w:szCs w:val="16"/>
        </w:rPr>
        <w:t>Excédent reporté :</w:t>
      </w:r>
      <w:r w:rsidRPr="006B654F">
        <w:rPr>
          <w:rFonts w:asciiTheme="minorHAnsi" w:hAnsiTheme="minorHAnsi" w:cstheme="minorHAnsi"/>
          <w:sz w:val="16"/>
          <w:szCs w:val="16"/>
        </w:rPr>
        <w:tab/>
        <w:t>202 997,95 €</w:t>
      </w:r>
    </w:p>
    <w:p w14:paraId="2A1C1A81" w14:textId="2D52584C" w:rsidR="002F4B94" w:rsidRPr="002F4B94" w:rsidRDefault="002D4624" w:rsidP="002F4B94">
      <w:pPr>
        <w:widowControl w:val="0"/>
        <w:numPr>
          <w:ilvl w:val="0"/>
          <w:numId w:val="4"/>
        </w:numPr>
        <w:tabs>
          <w:tab w:val="left" w:pos="3799"/>
        </w:tabs>
        <w:autoSpaceDE w:val="0"/>
        <w:autoSpaceDN w:val="0"/>
        <w:adjustRightInd w:val="0"/>
        <w:ind w:right="-1"/>
        <w:jc w:val="both"/>
        <w:rPr>
          <w:rFonts w:asciiTheme="minorHAnsi" w:hAnsiTheme="minorHAnsi" w:cstheme="minorHAnsi"/>
          <w:b/>
          <w:i/>
          <w:sz w:val="16"/>
          <w:szCs w:val="16"/>
        </w:rPr>
      </w:pPr>
      <w:r w:rsidRPr="002F4B94">
        <w:rPr>
          <w:rFonts w:asciiTheme="minorHAnsi" w:hAnsiTheme="minorHAnsi" w:cstheme="minorHAnsi"/>
          <w:sz w:val="16"/>
          <w:szCs w:val="16"/>
        </w:rPr>
        <w:t>Résultat de clôtur</w:t>
      </w:r>
      <w:r w:rsidR="00480A9D">
        <w:rPr>
          <w:rFonts w:asciiTheme="minorHAnsi" w:hAnsiTheme="minorHAnsi" w:cstheme="minorHAnsi"/>
          <w:sz w:val="16"/>
          <w:szCs w:val="16"/>
        </w:rPr>
        <w:t xml:space="preserve">e de l’exercice :        </w:t>
      </w:r>
      <w:r w:rsidRPr="002F4B94">
        <w:rPr>
          <w:rFonts w:asciiTheme="minorHAnsi" w:hAnsiTheme="minorHAnsi" w:cstheme="minorHAnsi"/>
          <w:sz w:val="16"/>
          <w:szCs w:val="16"/>
        </w:rPr>
        <w:t>17 351,49 €</w:t>
      </w:r>
    </w:p>
    <w:p w14:paraId="13318A14" w14:textId="77777777" w:rsidR="002F4B94" w:rsidRDefault="002F4B94" w:rsidP="0033541D">
      <w:pPr>
        <w:ind w:left="1068"/>
        <w:jc w:val="both"/>
        <w:rPr>
          <w:rFonts w:asciiTheme="minorHAnsi" w:hAnsiTheme="minorHAnsi" w:cstheme="minorHAnsi"/>
          <w:b/>
          <w:i/>
          <w:sz w:val="16"/>
          <w:szCs w:val="16"/>
        </w:rPr>
      </w:pPr>
    </w:p>
    <w:p w14:paraId="5DF5F665" w14:textId="77777777" w:rsidR="002D4624" w:rsidRPr="006B654F" w:rsidRDefault="002D4624" w:rsidP="00A22219">
      <w:pPr>
        <w:numPr>
          <w:ilvl w:val="0"/>
          <w:numId w:val="4"/>
        </w:numPr>
        <w:jc w:val="both"/>
        <w:rPr>
          <w:rFonts w:asciiTheme="minorHAnsi" w:hAnsiTheme="minorHAnsi" w:cstheme="minorHAnsi"/>
          <w:b/>
          <w:i/>
          <w:sz w:val="16"/>
          <w:szCs w:val="16"/>
        </w:rPr>
      </w:pPr>
      <w:r w:rsidRPr="006B654F">
        <w:rPr>
          <w:rFonts w:asciiTheme="minorHAnsi" w:hAnsiTheme="minorHAnsi" w:cstheme="minorHAnsi"/>
          <w:b/>
          <w:i/>
          <w:sz w:val="16"/>
          <w:szCs w:val="16"/>
        </w:rPr>
        <w:t xml:space="preserve">Constate les identités de valeurs avec les indications du compte de gestion </w:t>
      </w:r>
    </w:p>
    <w:p w14:paraId="3FFA5A75" w14:textId="77777777" w:rsidR="002D4624" w:rsidRPr="006B654F" w:rsidRDefault="002D4624" w:rsidP="00A22219">
      <w:pPr>
        <w:numPr>
          <w:ilvl w:val="0"/>
          <w:numId w:val="4"/>
        </w:numPr>
        <w:jc w:val="both"/>
        <w:rPr>
          <w:rFonts w:asciiTheme="minorHAnsi" w:hAnsiTheme="minorHAnsi" w:cstheme="minorHAnsi"/>
          <w:b/>
          <w:i/>
          <w:sz w:val="16"/>
          <w:szCs w:val="16"/>
        </w:rPr>
      </w:pPr>
      <w:r w:rsidRPr="006B654F">
        <w:rPr>
          <w:rFonts w:asciiTheme="minorHAnsi" w:hAnsiTheme="minorHAnsi" w:cstheme="minorHAnsi"/>
          <w:b/>
          <w:i/>
          <w:sz w:val="16"/>
          <w:szCs w:val="16"/>
        </w:rPr>
        <w:t>Arrête les résultats définitifs tels que résumés ci-dessus avec un résultat de clôture de 125 215,57 €</w:t>
      </w:r>
    </w:p>
    <w:p w14:paraId="683DAB4F" w14:textId="77777777" w:rsidR="004226B1" w:rsidRPr="006B654F" w:rsidRDefault="004226B1" w:rsidP="004226B1">
      <w:pPr>
        <w:ind w:left="1068"/>
        <w:rPr>
          <w:rFonts w:asciiTheme="minorHAnsi" w:hAnsiTheme="minorHAnsi" w:cstheme="minorHAnsi"/>
          <w:b/>
          <w:i/>
          <w:sz w:val="16"/>
          <w:szCs w:val="16"/>
        </w:rPr>
      </w:pPr>
      <w:proofErr w:type="gramStart"/>
      <w:r w:rsidRPr="006B654F">
        <w:rPr>
          <w:rFonts w:asciiTheme="minorHAnsi" w:hAnsiTheme="minorHAnsi" w:cstheme="minorHAnsi"/>
          <w:b/>
          <w:i/>
          <w:sz w:val="16"/>
          <w:szCs w:val="16"/>
        </w:rPr>
        <w:t>tenue</w:t>
      </w:r>
      <w:proofErr w:type="gramEnd"/>
      <w:r w:rsidRPr="006B654F">
        <w:rPr>
          <w:rFonts w:asciiTheme="minorHAnsi" w:hAnsiTheme="minorHAnsi" w:cstheme="minorHAnsi"/>
          <w:b/>
          <w:i/>
          <w:sz w:val="16"/>
          <w:szCs w:val="16"/>
        </w:rPr>
        <w:t xml:space="preserve"> des comptes ;</w:t>
      </w:r>
    </w:p>
    <w:p w14:paraId="20E1DA08" w14:textId="77777777" w:rsidR="004226B1" w:rsidRPr="006B654F" w:rsidRDefault="004226B1" w:rsidP="004226B1">
      <w:pPr>
        <w:contextualSpacing/>
        <w:jc w:val="both"/>
        <w:rPr>
          <w:rFonts w:asciiTheme="minorHAnsi" w:hAnsiTheme="minorHAnsi" w:cstheme="minorHAnsi"/>
          <w:sz w:val="16"/>
          <w:szCs w:val="16"/>
        </w:rPr>
      </w:pPr>
    </w:p>
    <w:p w14:paraId="137620B4" w14:textId="47445992" w:rsidR="004226B1" w:rsidRPr="006B654F" w:rsidRDefault="002F4B94" w:rsidP="004226B1">
      <w:pPr>
        <w:pStyle w:val="Paragraphedeliste"/>
        <w:widowControl w:val="0"/>
        <w:numPr>
          <w:ilvl w:val="0"/>
          <w:numId w:val="3"/>
        </w:numPr>
        <w:pBdr>
          <w:top w:val="single" w:sz="4" w:space="0" w:color="auto"/>
          <w:left w:val="single" w:sz="4" w:space="3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Pr>
          <w:rFonts w:asciiTheme="minorHAnsi" w:hAnsiTheme="minorHAnsi" w:cstheme="minorHAnsi"/>
          <w:sz w:val="16"/>
          <w:szCs w:val="16"/>
        </w:rPr>
        <w:t xml:space="preserve">PART : </w:t>
      </w:r>
      <w:r w:rsidR="00A72270">
        <w:rPr>
          <w:rFonts w:asciiTheme="minorHAnsi" w:hAnsiTheme="minorHAnsi" w:cstheme="minorHAnsi"/>
          <w:sz w:val="16"/>
          <w:szCs w:val="16"/>
        </w:rPr>
        <w:t>9</w:t>
      </w:r>
      <w:r>
        <w:rPr>
          <w:rFonts w:asciiTheme="minorHAnsi" w:hAnsiTheme="minorHAnsi" w:cstheme="minorHAnsi"/>
          <w:sz w:val="16"/>
          <w:szCs w:val="16"/>
        </w:rPr>
        <w:t xml:space="preserve">     voix pour </w:t>
      </w:r>
      <w:r w:rsidR="00A72270">
        <w:rPr>
          <w:rFonts w:asciiTheme="minorHAnsi" w:hAnsiTheme="minorHAnsi" w:cstheme="minorHAnsi"/>
          <w:sz w:val="16"/>
          <w:szCs w:val="16"/>
        </w:rPr>
        <w:t>9</w:t>
      </w:r>
      <w:r w:rsidR="004226B1" w:rsidRPr="006B654F">
        <w:rPr>
          <w:rFonts w:asciiTheme="minorHAnsi" w:hAnsiTheme="minorHAnsi" w:cstheme="minorHAnsi"/>
          <w:sz w:val="16"/>
          <w:szCs w:val="16"/>
        </w:rPr>
        <w:tab/>
        <w:t xml:space="preserve">               abstentions 0</w:t>
      </w:r>
      <w:r w:rsidR="004226B1" w:rsidRPr="006B654F">
        <w:rPr>
          <w:rFonts w:asciiTheme="minorHAnsi" w:hAnsiTheme="minorHAnsi" w:cstheme="minorHAnsi"/>
          <w:sz w:val="16"/>
          <w:szCs w:val="16"/>
        </w:rPr>
        <w:tab/>
      </w:r>
      <w:r w:rsidR="004226B1" w:rsidRPr="006B654F">
        <w:rPr>
          <w:rFonts w:asciiTheme="minorHAnsi" w:hAnsiTheme="minorHAnsi" w:cstheme="minorHAnsi"/>
          <w:sz w:val="16"/>
          <w:szCs w:val="16"/>
        </w:rPr>
        <w:tab/>
        <w:t xml:space="preserve"> voix contre 0</w:t>
      </w:r>
    </w:p>
    <w:p w14:paraId="35D14AEB" w14:textId="77777777" w:rsidR="004226B1" w:rsidRPr="006B654F" w:rsidRDefault="004226B1" w:rsidP="004226B1">
      <w:pPr>
        <w:pStyle w:val="Paragraphedeliste"/>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néant</w:t>
      </w:r>
    </w:p>
    <w:p w14:paraId="4E4C0553" w14:textId="77777777" w:rsidR="0077272B" w:rsidRPr="006B654F" w:rsidRDefault="0077272B" w:rsidP="00D47AD3">
      <w:pPr>
        <w:ind w:right="-108"/>
        <w:jc w:val="both"/>
        <w:rPr>
          <w:rFonts w:asciiTheme="minorHAnsi" w:hAnsiTheme="minorHAnsi" w:cstheme="minorHAnsi"/>
          <w:i/>
          <w:iCs/>
          <w:sz w:val="16"/>
          <w:szCs w:val="16"/>
        </w:rPr>
      </w:pPr>
    </w:p>
    <w:p w14:paraId="3D258CB3" w14:textId="77777777" w:rsidR="00A22219" w:rsidRDefault="00A22219" w:rsidP="00A22219">
      <w:pPr>
        <w:rPr>
          <w:rFonts w:asciiTheme="minorHAnsi" w:hAnsiTheme="minorHAnsi" w:cstheme="minorHAnsi"/>
          <w:b/>
          <w:sz w:val="16"/>
          <w:szCs w:val="16"/>
        </w:rPr>
      </w:pPr>
      <w:r w:rsidRPr="006B654F">
        <w:rPr>
          <w:rFonts w:asciiTheme="minorHAnsi" w:hAnsiTheme="minorHAnsi" w:cstheme="minorHAnsi"/>
          <w:b/>
          <w:sz w:val="16"/>
          <w:szCs w:val="16"/>
          <w:highlight w:val="lightGray"/>
        </w:rPr>
        <w:t>DCM n°2021-26</w:t>
      </w:r>
    </w:p>
    <w:p w14:paraId="16B14B77" w14:textId="77777777" w:rsidR="0033541D" w:rsidRPr="006B654F" w:rsidRDefault="0033541D" w:rsidP="00A22219">
      <w:pPr>
        <w:rPr>
          <w:rFonts w:asciiTheme="minorHAnsi" w:hAnsiTheme="minorHAnsi" w:cstheme="minorHAnsi"/>
          <w:b/>
          <w:sz w:val="16"/>
          <w:szCs w:val="16"/>
        </w:rPr>
      </w:pPr>
    </w:p>
    <w:p w14:paraId="64937A8E" w14:textId="77777777" w:rsidR="00A22219" w:rsidRDefault="00A22219" w:rsidP="00A22219">
      <w:pPr>
        <w:autoSpaceDE w:val="0"/>
        <w:autoSpaceDN w:val="0"/>
        <w:adjustRightInd w:val="0"/>
        <w:snapToGrid w:val="0"/>
        <w:contextualSpacing/>
        <w:jc w:val="both"/>
        <w:rPr>
          <w:rFonts w:asciiTheme="minorHAnsi" w:hAnsiTheme="minorHAnsi" w:cstheme="minorHAnsi"/>
          <w:b/>
          <w:sz w:val="16"/>
          <w:szCs w:val="16"/>
          <w:u w:val="single"/>
        </w:rPr>
      </w:pPr>
      <w:r w:rsidRPr="00480A9D">
        <w:rPr>
          <w:rFonts w:asciiTheme="minorHAnsi" w:hAnsiTheme="minorHAnsi" w:cstheme="minorHAnsi"/>
          <w:b/>
          <w:sz w:val="16"/>
          <w:szCs w:val="16"/>
          <w:u w:val="single"/>
        </w:rPr>
        <w:t xml:space="preserve">Objet : </w:t>
      </w:r>
      <w:r w:rsidRPr="00480A9D">
        <w:rPr>
          <w:rFonts w:asciiTheme="minorHAnsi" w:hAnsiTheme="minorHAnsi" w:cstheme="minorHAnsi"/>
          <w:b/>
          <w:sz w:val="16"/>
          <w:szCs w:val="16"/>
          <w:u w:val="single"/>
        </w:rPr>
        <w:tab/>
        <w:t>Affectation du résultat de fonctionnement 2020</w:t>
      </w:r>
    </w:p>
    <w:p w14:paraId="50BAA6D6" w14:textId="77777777" w:rsidR="00480A9D" w:rsidRPr="00480A9D" w:rsidRDefault="00480A9D" w:rsidP="00A22219">
      <w:pPr>
        <w:autoSpaceDE w:val="0"/>
        <w:autoSpaceDN w:val="0"/>
        <w:adjustRightInd w:val="0"/>
        <w:snapToGrid w:val="0"/>
        <w:contextualSpacing/>
        <w:jc w:val="both"/>
        <w:rPr>
          <w:rFonts w:asciiTheme="minorHAnsi" w:hAnsiTheme="minorHAnsi" w:cstheme="minorHAnsi"/>
          <w:b/>
          <w:sz w:val="16"/>
          <w:szCs w:val="16"/>
          <w:u w:val="single"/>
        </w:rPr>
      </w:pPr>
    </w:p>
    <w:p w14:paraId="08D17706" w14:textId="77777777" w:rsidR="00A22219" w:rsidRPr="006B654F" w:rsidRDefault="00A22219" w:rsidP="00A22219">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Exposé des motifs</w:t>
      </w:r>
    </w:p>
    <w:p w14:paraId="51068135" w14:textId="239F48CB" w:rsidR="00A22219" w:rsidRPr="006B654F" w:rsidRDefault="00A22219" w:rsidP="00A22219">
      <w:pPr>
        <w:widowControl w:val="0"/>
        <w:tabs>
          <w:tab w:val="left" w:pos="570"/>
          <w:tab w:val="left" w:pos="6975"/>
        </w:tabs>
        <w:autoSpaceDE w:val="0"/>
        <w:autoSpaceDN w:val="0"/>
        <w:adjustRightInd w:val="0"/>
        <w:rPr>
          <w:rFonts w:asciiTheme="minorHAnsi" w:hAnsiTheme="minorHAnsi" w:cstheme="minorHAnsi"/>
          <w:sz w:val="16"/>
          <w:szCs w:val="16"/>
        </w:rPr>
      </w:pPr>
      <w:r w:rsidRPr="006B654F">
        <w:rPr>
          <w:rFonts w:asciiTheme="minorHAnsi" w:hAnsiTheme="minorHAnsi" w:cstheme="minorHAnsi"/>
          <w:color w:val="000000"/>
          <w:sz w:val="16"/>
          <w:szCs w:val="16"/>
        </w:rPr>
        <w:t>Après avoir examiné le compte administratif, statuant sur l'affectation du résultat de fonctionnement de l'exercice,</w:t>
      </w:r>
    </w:p>
    <w:p w14:paraId="0197AE77" w14:textId="77777777" w:rsidR="00A22219" w:rsidRPr="006B654F" w:rsidRDefault="00A22219" w:rsidP="00A22219">
      <w:pPr>
        <w:widowControl w:val="0"/>
        <w:tabs>
          <w:tab w:val="left" w:pos="570"/>
          <w:tab w:val="left" w:pos="6975"/>
        </w:tabs>
        <w:autoSpaceDE w:val="0"/>
        <w:autoSpaceDN w:val="0"/>
        <w:adjustRightInd w:val="0"/>
        <w:rPr>
          <w:rFonts w:asciiTheme="minorHAnsi" w:hAnsiTheme="minorHAnsi" w:cstheme="minorHAnsi"/>
          <w:sz w:val="16"/>
          <w:szCs w:val="16"/>
        </w:rPr>
      </w:pPr>
      <w:r w:rsidRPr="006B654F">
        <w:rPr>
          <w:rFonts w:asciiTheme="minorHAnsi" w:hAnsiTheme="minorHAnsi" w:cstheme="minorHAnsi"/>
          <w:sz w:val="16"/>
          <w:szCs w:val="16"/>
        </w:rPr>
        <w:t xml:space="preserve">Constatant que le compte administratif fait apparaitre </w:t>
      </w:r>
    </w:p>
    <w:p w14:paraId="330CC766" w14:textId="77777777" w:rsidR="00A22219" w:rsidRPr="006B654F" w:rsidRDefault="00A22219" w:rsidP="00A22219">
      <w:pPr>
        <w:widowControl w:val="0"/>
        <w:numPr>
          <w:ilvl w:val="0"/>
          <w:numId w:val="23"/>
        </w:numPr>
        <w:tabs>
          <w:tab w:val="left" w:pos="-6663"/>
          <w:tab w:val="left" w:pos="570"/>
        </w:tabs>
        <w:autoSpaceDE w:val="0"/>
        <w:autoSpaceDN w:val="0"/>
        <w:adjustRightInd w:val="0"/>
        <w:ind w:right="2408"/>
        <w:rPr>
          <w:rFonts w:asciiTheme="minorHAnsi" w:hAnsiTheme="minorHAnsi" w:cstheme="minorHAnsi"/>
          <w:sz w:val="16"/>
          <w:szCs w:val="16"/>
        </w:rPr>
      </w:pPr>
      <w:r w:rsidRPr="006B654F">
        <w:rPr>
          <w:rFonts w:asciiTheme="minorHAnsi" w:hAnsiTheme="minorHAnsi" w:cstheme="minorHAnsi"/>
          <w:sz w:val="16"/>
          <w:szCs w:val="16"/>
        </w:rPr>
        <w:t>un excédent de fonctionnement de :</w:t>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t>107 863.88 €</w:t>
      </w:r>
    </w:p>
    <w:p w14:paraId="0C4A686E" w14:textId="77777777" w:rsidR="00A22219" w:rsidRPr="006B654F" w:rsidRDefault="00A22219" w:rsidP="00A22219">
      <w:pPr>
        <w:widowControl w:val="0"/>
        <w:tabs>
          <w:tab w:val="left" w:pos="570"/>
          <w:tab w:val="left" w:pos="6975"/>
        </w:tabs>
        <w:autoSpaceDE w:val="0"/>
        <w:autoSpaceDN w:val="0"/>
        <w:adjustRightInd w:val="0"/>
        <w:rPr>
          <w:rFonts w:asciiTheme="minorHAnsi" w:hAnsiTheme="minorHAnsi" w:cstheme="minorHAnsi"/>
          <w:color w:val="FF0000"/>
          <w:sz w:val="16"/>
          <w:szCs w:val="16"/>
        </w:rPr>
      </w:pPr>
    </w:p>
    <w:p w14:paraId="1D94F0CF" w14:textId="77777777" w:rsidR="00A22219" w:rsidRPr="006B654F" w:rsidRDefault="00A22219" w:rsidP="00A22219">
      <w:pPr>
        <w:numPr>
          <w:ilvl w:val="0"/>
          <w:numId w:val="2"/>
        </w:numPr>
        <w:jc w:val="both"/>
        <w:rPr>
          <w:rFonts w:asciiTheme="minorHAnsi" w:hAnsiTheme="minorHAnsi" w:cstheme="minorHAnsi"/>
          <w:b/>
          <w:i/>
          <w:sz w:val="16"/>
          <w:szCs w:val="16"/>
          <w:u w:val="single"/>
        </w:rPr>
      </w:pPr>
      <w:r w:rsidRPr="006B654F">
        <w:rPr>
          <w:rFonts w:asciiTheme="minorHAnsi" w:hAnsiTheme="minorHAnsi" w:cstheme="minorHAnsi"/>
          <w:b/>
          <w:i/>
          <w:sz w:val="16"/>
          <w:szCs w:val="16"/>
          <w:u w:val="single"/>
        </w:rPr>
        <w:t>Délibération</w:t>
      </w:r>
    </w:p>
    <w:p w14:paraId="75E6F0CD" w14:textId="77777777" w:rsidR="00A22219" w:rsidRPr="006B654F" w:rsidRDefault="00A22219" w:rsidP="00A22219">
      <w:pPr>
        <w:widowControl w:val="0"/>
        <w:tabs>
          <w:tab w:val="left" w:pos="570"/>
        </w:tabs>
        <w:autoSpaceDE w:val="0"/>
        <w:autoSpaceDN w:val="0"/>
        <w:adjustRightInd w:val="0"/>
        <w:rPr>
          <w:rFonts w:asciiTheme="minorHAnsi" w:hAnsiTheme="minorHAnsi" w:cstheme="minorHAnsi"/>
          <w:sz w:val="16"/>
          <w:szCs w:val="16"/>
        </w:rPr>
      </w:pPr>
      <w:r w:rsidRPr="006B654F">
        <w:rPr>
          <w:rFonts w:asciiTheme="minorHAnsi" w:hAnsiTheme="minorHAnsi" w:cstheme="minorHAnsi"/>
          <w:sz w:val="16"/>
          <w:szCs w:val="16"/>
        </w:rPr>
        <w:t>Le Conseil municipal décide d'affecter le résultat de fonctionnement comme suit :</w:t>
      </w:r>
    </w:p>
    <w:p w14:paraId="37B0E87D" w14:textId="77777777" w:rsidR="00A22219" w:rsidRPr="006B654F" w:rsidRDefault="00A22219" w:rsidP="00A22219">
      <w:pPr>
        <w:widowControl w:val="0"/>
        <w:tabs>
          <w:tab w:val="left" w:pos="569"/>
        </w:tabs>
        <w:autoSpaceDE w:val="0"/>
        <w:autoSpaceDN w:val="0"/>
        <w:adjustRightInd w:val="0"/>
        <w:rPr>
          <w:rFonts w:asciiTheme="minorHAnsi" w:hAnsiTheme="minorHAnsi" w:cstheme="minorHAnsi"/>
          <w:sz w:val="16"/>
          <w:szCs w:val="16"/>
        </w:rPr>
      </w:pPr>
      <w:r w:rsidRPr="006B654F">
        <w:rPr>
          <w:rFonts w:asciiTheme="minorHAnsi" w:hAnsiTheme="minorHAnsi" w:cstheme="minorHAnsi"/>
          <w:sz w:val="16"/>
          <w:szCs w:val="16"/>
        </w:rPr>
        <w:t>Résultat de fonctionnement</w:t>
      </w:r>
      <w:r w:rsidRPr="006B654F">
        <w:rPr>
          <w:rFonts w:asciiTheme="minorHAnsi" w:hAnsiTheme="minorHAnsi" w:cstheme="minorHAnsi"/>
          <w:sz w:val="16"/>
          <w:szCs w:val="16"/>
        </w:rPr>
        <w:tab/>
      </w:r>
    </w:p>
    <w:p w14:paraId="18D3D6F5" w14:textId="77777777" w:rsidR="00A22219" w:rsidRPr="006B654F" w:rsidRDefault="00A22219" w:rsidP="00A22219">
      <w:pPr>
        <w:widowControl w:val="0"/>
        <w:tabs>
          <w:tab w:val="left" w:pos="573"/>
        </w:tabs>
        <w:autoSpaceDE w:val="0"/>
        <w:autoSpaceDN w:val="0"/>
        <w:adjustRightInd w:val="0"/>
        <w:rPr>
          <w:rFonts w:asciiTheme="minorHAnsi" w:hAnsiTheme="minorHAnsi" w:cstheme="minorHAnsi"/>
          <w:b/>
          <w:bCs/>
          <w:sz w:val="16"/>
          <w:szCs w:val="16"/>
        </w:rPr>
      </w:pPr>
      <w:r w:rsidRPr="006B654F">
        <w:rPr>
          <w:rFonts w:asciiTheme="minorHAnsi" w:hAnsiTheme="minorHAnsi" w:cstheme="minorHAnsi"/>
          <w:sz w:val="16"/>
          <w:szCs w:val="16"/>
        </w:rPr>
        <w:t xml:space="preserve">Résultat de l'exercice : </w:t>
      </w:r>
      <w:r w:rsidRPr="006B654F">
        <w:rPr>
          <w:rFonts w:asciiTheme="minorHAnsi" w:hAnsiTheme="minorHAnsi" w:cstheme="minorHAnsi"/>
          <w:sz w:val="16"/>
          <w:szCs w:val="16"/>
        </w:rPr>
        <w:tab/>
      </w:r>
      <w:r w:rsidRPr="006B654F">
        <w:rPr>
          <w:rFonts w:asciiTheme="minorHAnsi" w:hAnsiTheme="minorHAnsi" w:cstheme="minorHAnsi"/>
          <w:b/>
          <w:bCs/>
          <w:sz w:val="16"/>
          <w:szCs w:val="16"/>
        </w:rPr>
        <w:tab/>
      </w:r>
      <w:r w:rsidRPr="006B654F">
        <w:rPr>
          <w:rFonts w:asciiTheme="minorHAnsi" w:hAnsiTheme="minorHAnsi" w:cstheme="minorHAnsi"/>
          <w:b/>
          <w:bCs/>
          <w:sz w:val="16"/>
          <w:szCs w:val="16"/>
        </w:rPr>
        <w:tab/>
      </w:r>
      <w:r w:rsidRPr="006B654F">
        <w:rPr>
          <w:rFonts w:asciiTheme="minorHAnsi" w:hAnsiTheme="minorHAnsi" w:cstheme="minorHAnsi"/>
          <w:b/>
          <w:bCs/>
          <w:sz w:val="16"/>
          <w:szCs w:val="16"/>
        </w:rPr>
        <w:tab/>
      </w:r>
      <w:r w:rsidRPr="006B654F">
        <w:rPr>
          <w:rFonts w:asciiTheme="minorHAnsi" w:hAnsiTheme="minorHAnsi" w:cstheme="minorHAnsi"/>
          <w:b/>
          <w:bCs/>
          <w:sz w:val="16"/>
          <w:szCs w:val="16"/>
        </w:rPr>
        <w:tab/>
        <w:t xml:space="preserve"> </w:t>
      </w:r>
      <w:r w:rsidRPr="006B654F">
        <w:rPr>
          <w:rFonts w:asciiTheme="minorHAnsi" w:hAnsiTheme="minorHAnsi" w:cstheme="minorHAnsi"/>
          <w:sz w:val="16"/>
          <w:szCs w:val="16"/>
        </w:rPr>
        <w:t xml:space="preserve">    2 154.75 €</w:t>
      </w:r>
    </w:p>
    <w:p w14:paraId="11EA3CCA" w14:textId="77777777" w:rsidR="00A22219" w:rsidRPr="006B654F" w:rsidRDefault="00A22219" w:rsidP="00A22219">
      <w:pPr>
        <w:widowControl w:val="0"/>
        <w:tabs>
          <w:tab w:val="left" w:pos="573"/>
        </w:tabs>
        <w:autoSpaceDE w:val="0"/>
        <w:autoSpaceDN w:val="0"/>
        <w:adjustRightInd w:val="0"/>
        <w:rPr>
          <w:rFonts w:asciiTheme="minorHAnsi" w:hAnsiTheme="minorHAnsi" w:cstheme="minorHAnsi"/>
          <w:sz w:val="16"/>
          <w:szCs w:val="16"/>
          <w:u w:val="single"/>
        </w:rPr>
      </w:pPr>
      <w:r w:rsidRPr="006B654F">
        <w:rPr>
          <w:rFonts w:asciiTheme="minorHAnsi" w:hAnsiTheme="minorHAnsi" w:cstheme="minorHAnsi"/>
          <w:sz w:val="16"/>
          <w:szCs w:val="16"/>
        </w:rPr>
        <w:t>Résultat antérieur reporté :</w:t>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                    105 709.13 €</w:t>
      </w:r>
    </w:p>
    <w:p w14:paraId="622AC54E" w14:textId="77777777" w:rsidR="00A22219" w:rsidRPr="006B654F" w:rsidRDefault="00A22219" w:rsidP="00A22219">
      <w:pPr>
        <w:widowControl w:val="0"/>
        <w:tabs>
          <w:tab w:val="left" w:pos="573"/>
        </w:tabs>
        <w:autoSpaceDE w:val="0"/>
        <w:autoSpaceDN w:val="0"/>
        <w:adjustRightInd w:val="0"/>
        <w:rPr>
          <w:rFonts w:asciiTheme="minorHAnsi" w:hAnsiTheme="minorHAnsi" w:cstheme="minorHAnsi"/>
          <w:sz w:val="16"/>
          <w:szCs w:val="16"/>
        </w:rPr>
      </w:pPr>
      <w:r w:rsidRPr="006B654F">
        <w:rPr>
          <w:rFonts w:asciiTheme="minorHAnsi" w:hAnsiTheme="minorHAnsi" w:cstheme="minorHAnsi"/>
          <w:sz w:val="16"/>
          <w:szCs w:val="16"/>
        </w:rPr>
        <w:t>Résultat à affecter :</w:t>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 107 863.88 €</w:t>
      </w:r>
    </w:p>
    <w:p w14:paraId="1DE03CD2" w14:textId="77777777" w:rsidR="00A22219" w:rsidRPr="006B654F" w:rsidRDefault="00A22219" w:rsidP="00A22219">
      <w:pPr>
        <w:widowControl w:val="0"/>
        <w:autoSpaceDE w:val="0"/>
        <w:autoSpaceDN w:val="0"/>
        <w:adjustRightInd w:val="0"/>
        <w:rPr>
          <w:rFonts w:asciiTheme="minorHAnsi" w:hAnsiTheme="minorHAnsi" w:cstheme="minorHAnsi"/>
          <w:sz w:val="16"/>
          <w:szCs w:val="16"/>
        </w:rPr>
      </w:pPr>
      <w:r w:rsidRPr="006B654F">
        <w:rPr>
          <w:rFonts w:asciiTheme="minorHAnsi" w:hAnsiTheme="minorHAnsi" w:cstheme="minorHAnsi"/>
          <w:sz w:val="16"/>
          <w:szCs w:val="16"/>
        </w:rPr>
        <w:t>Solde d'exécution d'investissement :</w:t>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                  - 475 678.51 €</w:t>
      </w:r>
    </w:p>
    <w:p w14:paraId="3E8A04F4" w14:textId="77777777" w:rsidR="00A22219" w:rsidRPr="006B654F" w:rsidRDefault="00A22219" w:rsidP="00A22219">
      <w:pPr>
        <w:widowControl w:val="0"/>
        <w:autoSpaceDE w:val="0"/>
        <w:autoSpaceDN w:val="0"/>
        <w:adjustRightInd w:val="0"/>
        <w:rPr>
          <w:rFonts w:asciiTheme="minorHAnsi" w:hAnsiTheme="minorHAnsi" w:cstheme="minorHAnsi"/>
          <w:bCs/>
          <w:color w:val="FF0000"/>
          <w:sz w:val="16"/>
          <w:szCs w:val="16"/>
        </w:rPr>
      </w:pPr>
    </w:p>
    <w:p w14:paraId="4FECD51D" w14:textId="77777777" w:rsidR="00A22219" w:rsidRPr="006B654F" w:rsidRDefault="00A22219" w:rsidP="00A22219">
      <w:pPr>
        <w:widowControl w:val="0"/>
        <w:autoSpaceDE w:val="0"/>
        <w:autoSpaceDN w:val="0"/>
        <w:adjustRightInd w:val="0"/>
        <w:rPr>
          <w:rFonts w:asciiTheme="minorHAnsi" w:hAnsiTheme="minorHAnsi" w:cstheme="minorHAnsi"/>
          <w:bCs/>
          <w:color w:val="FF0000"/>
          <w:sz w:val="16"/>
          <w:szCs w:val="16"/>
        </w:rPr>
      </w:pPr>
      <w:r w:rsidRPr="006B654F">
        <w:rPr>
          <w:rFonts w:asciiTheme="minorHAnsi" w:hAnsiTheme="minorHAnsi" w:cstheme="minorHAnsi"/>
          <w:bCs/>
          <w:sz w:val="16"/>
          <w:szCs w:val="16"/>
        </w:rPr>
        <w:t>Besoin de financement :</w:t>
      </w:r>
      <w:r w:rsidRPr="006B654F">
        <w:rPr>
          <w:rFonts w:asciiTheme="minorHAnsi" w:hAnsiTheme="minorHAnsi" w:cstheme="minorHAnsi"/>
          <w:bCs/>
          <w:color w:val="FF0000"/>
          <w:sz w:val="16"/>
          <w:szCs w:val="16"/>
        </w:rPr>
        <w:tab/>
      </w:r>
      <w:r w:rsidRPr="006B654F">
        <w:rPr>
          <w:rFonts w:asciiTheme="minorHAnsi" w:hAnsiTheme="minorHAnsi" w:cstheme="minorHAnsi"/>
          <w:bCs/>
          <w:color w:val="FF0000"/>
          <w:sz w:val="16"/>
          <w:szCs w:val="16"/>
        </w:rPr>
        <w:tab/>
      </w:r>
      <w:r w:rsidRPr="006B654F">
        <w:rPr>
          <w:rFonts w:asciiTheme="minorHAnsi" w:hAnsiTheme="minorHAnsi" w:cstheme="minorHAnsi"/>
          <w:bCs/>
          <w:color w:val="FF0000"/>
          <w:sz w:val="16"/>
          <w:szCs w:val="16"/>
        </w:rPr>
        <w:tab/>
      </w:r>
      <w:r w:rsidRPr="006B654F">
        <w:rPr>
          <w:rFonts w:asciiTheme="minorHAnsi" w:hAnsiTheme="minorHAnsi" w:cstheme="minorHAnsi"/>
          <w:bCs/>
          <w:color w:val="FF0000"/>
          <w:sz w:val="16"/>
          <w:szCs w:val="16"/>
        </w:rPr>
        <w:tab/>
      </w:r>
      <w:r w:rsidRPr="006B654F">
        <w:rPr>
          <w:rFonts w:asciiTheme="minorHAnsi" w:hAnsiTheme="minorHAnsi" w:cstheme="minorHAnsi"/>
          <w:bCs/>
          <w:color w:val="FF0000"/>
          <w:sz w:val="16"/>
          <w:szCs w:val="16"/>
        </w:rPr>
        <w:tab/>
        <w:t xml:space="preserve">               </w:t>
      </w:r>
      <w:r w:rsidRPr="006B654F">
        <w:rPr>
          <w:rFonts w:asciiTheme="minorHAnsi" w:hAnsiTheme="minorHAnsi" w:cstheme="minorHAnsi"/>
          <w:bCs/>
          <w:sz w:val="16"/>
          <w:szCs w:val="16"/>
        </w:rPr>
        <w:t xml:space="preserve">    0 €</w:t>
      </w:r>
    </w:p>
    <w:p w14:paraId="4BB89685" w14:textId="77777777" w:rsidR="00A22219" w:rsidRPr="006B654F" w:rsidRDefault="00A22219" w:rsidP="00A22219">
      <w:pPr>
        <w:widowControl w:val="0"/>
        <w:autoSpaceDE w:val="0"/>
        <w:autoSpaceDN w:val="0"/>
        <w:adjustRightInd w:val="0"/>
        <w:rPr>
          <w:rFonts w:asciiTheme="minorHAnsi" w:hAnsiTheme="minorHAnsi" w:cstheme="minorHAnsi"/>
          <w:b/>
          <w:bCs/>
          <w:color w:val="FF0000"/>
          <w:sz w:val="16"/>
          <w:szCs w:val="16"/>
        </w:rPr>
      </w:pPr>
    </w:p>
    <w:p w14:paraId="0373561F" w14:textId="77777777" w:rsidR="00A22219" w:rsidRPr="006B654F" w:rsidRDefault="00A22219" w:rsidP="00A22219">
      <w:pPr>
        <w:widowControl w:val="0"/>
        <w:autoSpaceDE w:val="0"/>
        <w:autoSpaceDN w:val="0"/>
        <w:adjustRightInd w:val="0"/>
        <w:rPr>
          <w:rFonts w:asciiTheme="minorHAnsi" w:hAnsiTheme="minorHAnsi" w:cstheme="minorHAnsi"/>
          <w:sz w:val="16"/>
          <w:szCs w:val="16"/>
        </w:rPr>
      </w:pPr>
      <w:r w:rsidRPr="006B654F">
        <w:rPr>
          <w:rFonts w:asciiTheme="minorHAnsi" w:hAnsiTheme="minorHAnsi" w:cstheme="minorHAnsi"/>
          <w:sz w:val="16"/>
          <w:szCs w:val="16"/>
        </w:rPr>
        <w:t>AFFECTATION :</w:t>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                    107 863.88 €</w:t>
      </w:r>
    </w:p>
    <w:p w14:paraId="7ABB82A7" w14:textId="77777777" w:rsidR="00A22219" w:rsidRPr="006B654F" w:rsidRDefault="00A22219" w:rsidP="00A22219">
      <w:pPr>
        <w:widowControl w:val="0"/>
        <w:autoSpaceDE w:val="0"/>
        <w:autoSpaceDN w:val="0"/>
        <w:adjustRightInd w:val="0"/>
        <w:rPr>
          <w:rFonts w:asciiTheme="minorHAnsi" w:hAnsiTheme="minorHAnsi" w:cstheme="minorHAnsi"/>
          <w:sz w:val="16"/>
          <w:szCs w:val="16"/>
        </w:rPr>
      </w:pPr>
      <w:r w:rsidRPr="006B654F">
        <w:rPr>
          <w:rFonts w:asciiTheme="minorHAnsi" w:hAnsiTheme="minorHAnsi" w:cstheme="minorHAnsi"/>
          <w:b/>
          <w:bCs/>
          <w:sz w:val="16"/>
          <w:szCs w:val="16"/>
        </w:rPr>
        <w:t>Affectation en réserves article 1068 en recettes d’investissement : </w:t>
      </w:r>
      <w:r w:rsidRPr="006B654F">
        <w:rPr>
          <w:rFonts w:asciiTheme="minorHAnsi" w:hAnsiTheme="minorHAnsi" w:cstheme="minorHAnsi"/>
          <w:b/>
          <w:bCs/>
          <w:sz w:val="16"/>
          <w:szCs w:val="16"/>
        </w:rPr>
        <w:tab/>
        <w:t xml:space="preserve">                   </w:t>
      </w:r>
      <w:r w:rsidRPr="006B654F">
        <w:rPr>
          <w:rFonts w:asciiTheme="minorHAnsi" w:hAnsiTheme="minorHAnsi" w:cstheme="minorHAnsi"/>
          <w:sz w:val="16"/>
          <w:szCs w:val="16"/>
        </w:rPr>
        <w:t>0 €</w:t>
      </w:r>
    </w:p>
    <w:p w14:paraId="67B395B8" w14:textId="45F175BD" w:rsidR="00A22219" w:rsidRPr="006B654F" w:rsidRDefault="00A22219" w:rsidP="00FC46AC">
      <w:pPr>
        <w:widowControl w:val="0"/>
        <w:autoSpaceDE w:val="0"/>
        <w:autoSpaceDN w:val="0"/>
        <w:adjustRightInd w:val="0"/>
        <w:rPr>
          <w:rFonts w:asciiTheme="minorHAnsi" w:hAnsiTheme="minorHAnsi" w:cstheme="minorHAnsi"/>
          <w:sz w:val="16"/>
          <w:szCs w:val="16"/>
        </w:rPr>
      </w:pPr>
      <w:r w:rsidRPr="006B654F">
        <w:rPr>
          <w:rFonts w:asciiTheme="minorHAnsi" w:hAnsiTheme="minorHAnsi" w:cstheme="minorHAnsi"/>
          <w:b/>
          <w:bCs/>
          <w:sz w:val="16"/>
          <w:szCs w:val="16"/>
        </w:rPr>
        <w:t>Report en fonctionnement</w:t>
      </w:r>
      <w:r w:rsidRPr="006B654F">
        <w:rPr>
          <w:rFonts w:asciiTheme="minorHAnsi" w:hAnsiTheme="minorHAnsi" w:cstheme="minorHAnsi"/>
          <w:sz w:val="16"/>
          <w:szCs w:val="16"/>
        </w:rPr>
        <w:t> :</w:t>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r>
      <w:r w:rsidRPr="006B654F">
        <w:rPr>
          <w:rFonts w:asciiTheme="minorHAnsi" w:hAnsiTheme="minorHAnsi" w:cstheme="minorHAnsi"/>
          <w:sz w:val="16"/>
          <w:szCs w:val="16"/>
        </w:rPr>
        <w:tab/>
        <w:t>107 863.88 €</w:t>
      </w:r>
    </w:p>
    <w:p w14:paraId="2CBC48C5" w14:textId="77777777" w:rsidR="00A22219" w:rsidRPr="006B654F" w:rsidRDefault="00A22219" w:rsidP="00A22219">
      <w:pPr>
        <w:contextualSpacing/>
        <w:jc w:val="both"/>
        <w:rPr>
          <w:rFonts w:asciiTheme="minorHAnsi" w:hAnsiTheme="minorHAnsi" w:cstheme="minorHAnsi"/>
          <w:sz w:val="16"/>
          <w:szCs w:val="16"/>
        </w:rPr>
      </w:pPr>
    </w:p>
    <w:p w14:paraId="4E406636" w14:textId="08E918A4" w:rsidR="00A22219" w:rsidRPr="006B654F" w:rsidRDefault="00A22219" w:rsidP="004226B1">
      <w:pPr>
        <w:widowControl w:val="0"/>
        <w:pBdr>
          <w:top w:val="single" w:sz="4" w:space="0" w:color="auto"/>
          <w:left w:val="single" w:sz="4" w:space="3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w:t>
      </w:r>
      <w:r w:rsidR="004226B1" w:rsidRPr="006B654F">
        <w:rPr>
          <w:rFonts w:asciiTheme="minorHAnsi" w:hAnsiTheme="minorHAnsi" w:cstheme="minorHAnsi"/>
          <w:sz w:val="16"/>
          <w:szCs w:val="16"/>
        </w:rPr>
        <w:t>T 1</w:t>
      </w:r>
      <w:r w:rsidR="00A72270">
        <w:rPr>
          <w:rFonts w:asciiTheme="minorHAnsi" w:hAnsiTheme="minorHAnsi" w:cstheme="minorHAnsi"/>
          <w:sz w:val="16"/>
          <w:szCs w:val="16"/>
        </w:rPr>
        <w:t>0</w:t>
      </w:r>
      <w:r w:rsidRPr="006B654F">
        <w:rPr>
          <w:rFonts w:asciiTheme="minorHAnsi" w:hAnsiTheme="minorHAnsi" w:cstheme="minorHAnsi"/>
          <w:sz w:val="16"/>
          <w:szCs w:val="16"/>
        </w:rPr>
        <w:tab/>
        <w:t xml:space="preserve"> voix pour 1</w:t>
      </w:r>
      <w:r w:rsidR="00A72270">
        <w:rPr>
          <w:rFonts w:asciiTheme="minorHAnsi" w:hAnsiTheme="minorHAnsi" w:cstheme="minorHAnsi"/>
          <w:sz w:val="16"/>
          <w:szCs w:val="16"/>
        </w:rPr>
        <w:t>0</w:t>
      </w:r>
      <w:r w:rsidRPr="006B654F">
        <w:rPr>
          <w:rFonts w:asciiTheme="minorHAnsi" w:hAnsiTheme="minorHAnsi" w:cstheme="minorHAnsi"/>
          <w:sz w:val="16"/>
          <w:szCs w:val="16"/>
        </w:rPr>
        <w:tab/>
        <w:t xml:space="preserve">               abstentions 0</w:t>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 voix contre 0</w:t>
      </w:r>
    </w:p>
    <w:p w14:paraId="5F6C4DE5" w14:textId="77777777" w:rsidR="004226B1" w:rsidRDefault="004226B1" w:rsidP="004226B1">
      <w:pPr>
        <w:tabs>
          <w:tab w:val="left" w:pos="5775"/>
        </w:tabs>
        <w:rPr>
          <w:rFonts w:asciiTheme="minorHAnsi" w:hAnsiTheme="minorHAnsi" w:cstheme="minorHAnsi"/>
          <w:b/>
          <w:sz w:val="16"/>
          <w:szCs w:val="16"/>
        </w:rPr>
      </w:pPr>
      <w:r w:rsidRPr="006B654F">
        <w:rPr>
          <w:rFonts w:asciiTheme="minorHAnsi" w:hAnsiTheme="minorHAnsi" w:cstheme="minorHAnsi"/>
          <w:b/>
          <w:sz w:val="16"/>
          <w:szCs w:val="16"/>
          <w:highlight w:val="lightGray"/>
        </w:rPr>
        <w:lastRenderedPageBreak/>
        <w:t>DCM n°2021-27</w:t>
      </w:r>
    </w:p>
    <w:p w14:paraId="2AA8E0E2" w14:textId="77777777" w:rsidR="0033541D" w:rsidRPr="006B654F" w:rsidRDefault="0033541D" w:rsidP="004226B1">
      <w:pPr>
        <w:tabs>
          <w:tab w:val="left" w:pos="5775"/>
        </w:tabs>
        <w:rPr>
          <w:rFonts w:asciiTheme="minorHAnsi" w:hAnsiTheme="minorHAnsi" w:cstheme="minorHAnsi"/>
          <w:b/>
          <w:sz w:val="16"/>
          <w:szCs w:val="16"/>
        </w:rPr>
      </w:pPr>
    </w:p>
    <w:p w14:paraId="58F523F4" w14:textId="77777777" w:rsidR="004226B1" w:rsidRDefault="004226B1" w:rsidP="004226B1">
      <w:pPr>
        <w:tabs>
          <w:tab w:val="left" w:pos="5775"/>
        </w:tabs>
        <w:rPr>
          <w:rFonts w:asciiTheme="minorHAnsi" w:hAnsiTheme="minorHAnsi" w:cstheme="minorHAnsi"/>
          <w:b/>
          <w:sz w:val="16"/>
          <w:szCs w:val="16"/>
          <w:u w:val="single"/>
        </w:rPr>
      </w:pPr>
      <w:r w:rsidRPr="0033541D">
        <w:rPr>
          <w:rFonts w:asciiTheme="minorHAnsi" w:hAnsiTheme="minorHAnsi" w:cstheme="minorHAnsi"/>
          <w:b/>
          <w:sz w:val="16"/>
          <w:szCs w:val="16"/>
          <w:u w:val="single"/>
        </w:rPr>
        <w:t xml:space="preserve">Objet :  Vote du Taux d’imposition </w:t>
      </w:r>
    </w:p>
    <w:p w14:paraId="2BC810F9" w14:textId="77777777" w:rsidR="0033541D" w:rsidRPr="0033541D" w:rsidRDefault="0033541D" w:rsidP="004226B1">
      <w:pPr>
        <w:tabs>
          <w:tab w:val="left" w:pos="5775"/>
        </w:tabs>
        <w:rPr>
          <w:rFonts w:asciiTheme="minorHAnsi" w:hAnsiTheme="minorHAnsi" w:cstheme="minorHAnsi"/>
          <w:b/>
          <w:sz w:val="16"/>
          <w:szCs w:val="16"/>
          <w:u w:val="single"/>
        </w:rPr>
      </w:pPr>
    </w:p>
    <w:p w14:paraId="4F7138B5" w14:textId="77777777" w:rsidR="004226B1" w:rsidRPr="006B654F" w:rsidRDefault="004226B1" w:rsidP="004226B1">
      <w:pPr>
        <w:widowControl w:val="0"/>
        <w:numPr>
          <w:ilvl w:val="0"/>
          <w:numId w:val="25"/>
        </w:numPr>
        <w:autoSpaceDE w:val="0"/>
        <w:autoSpaceDN w:val="0"/>
        <w:adjustRightInd w:val="0"/>
        <w:snapToGrid w:val="0"/>
        <w:jc w:val="both"/>
        <w:rPr>
          <w:rFonts w:asciiTheme="minorHAnsi" w:hAnsiTheme="minorHAnsi" w:cstheme="minorHAnsi"/>
          <w:b/>
          <w:bCs/>
          <w:sz w:val="16"/>
          <w:szCs w:val="16"/>
        </w:rPr>
      </w:pPr>
      <w:r w:rsidRPr="006B654F">
        <w:rPr>
          <w:rFonts w:asciiTheme="minorHAnsi" w:hAnsiTheme="minorHAnsi" w:cstheme="minorHAnsi"/>
          <w:b/>
          <w:bCs/>
          <w:sz w:val="16"/>
          <w:szCs w:val="16"/>
          <w:u w:val="single"/>
        </w:rPr>
        <w:t>Exposé des motifs</w:t>
      </w:r>
    </w:p>
    <w:p w14:paraId="45995544" w14:textId="77777777" w:rsidR="004226B1" w:rsidRPr="006B654F" w:rsidRDefault="004226B1" w:rsidP="004226B1">
      <w:pPr>
        <w:tabs>
          <w:tab w:val="left" w:pos="567"/>
          <w:tab w:val="left" w:pos="5245"/>
        </w:tabs>
        <w:rPr>
          <w:rFonts w:asciiTheme="minorHAnsi" w:hAnsiTheme="minorHAnsi" w:cstheme="minorHAnsi"/>
          <w:sz w:val="16"/>
          <w:szCs w:val="16"/>
        </w:rPr>
      </w:pPr>
      <w:r w:rsidRPr="006B654F">
        <w:rPr>
          <w:rFonts w:asciiTheme="minorHAnsi" w:hAnsiTheme="minorHAnsi" w:cstheme="minorHAnsi"/>
          <w:sz w:val="16"/>
          <w:szCs w:val="16"/>
        </w:rPr>
        <w:t>Vu le Code Général des Impôts,</w:t>
      </w:r>
    </w:p>
    <w:p w14:paraId="2668DF8E" w14:textId="77777777" w:rsidR="004226B1" w:rsidRPr="006B654F" w:rsidRDefault="004226B1" w:rsidP="004226B1">
      <w:pPr>
        <w:tabs>
          <w:tab w:val="left" w:pos="567"/>
          <w:tab w:val="left" w:pos="5245"/>
        </w:tabs>
        <w:rPr>
          <w:rFonts w:asciiTheme="minorHAnsi" w:hAnsiTheme="minorHAnsi" w:cstheme="minorHAnsi"/>
          <w:sz w:val="16"/>
          <w:szCs w:val="16"/>
        </w:rPr>
      </w:pPr>
      <w:r w:rsidRPr="006B654F">
        <w:rPr>
          <w:rFonts w:asciiTheme="minorHAnsi" w:hAnsiTheme="minorHAnsi" w:cstheme="minorHAnsi"/>
          <w:sz w:val="16"/>
          <w:szCs w:val="16"/>
        </w:rPr>
        <w:t>Vu le projet de budget principal 2021,</w:t>
      </w:r>
    </w:p>
    <w:p w14:paraId="205519DD" w14:textId="77777777" w:rsidR="004226B1" w:rsidRPr="006B654F" w:rsidRDefault="004226B1" w:rsidP="004226B1">
      <w:pPr>
        <w:tabs>
          <w:tab w:val="left" w:pos="567"/>
          <w:tab w:val="left" w:pos="5245"/>
        </w:tabs>
        <w:rPr>
          <w:rFonts w:asciiTheme="minorHAnsi" w:hAnsiTheme="minorHAnsi" w:cstheme="minorHAnsi"/>
          <w:sz w:val="16"/>
          <w:szCs w:val="16"/>
        </w:rPr>
      </w:pPr>
      <w:r w:rsidRPr="006B654F">
        <w:rPr>
          <w:rFonts w:asciiTheme="minorHAnsi" w:hAnsiTheme="minorHAnsi" w:cstheme="minorHAnsi"/>
          <w:sz w:val="16"/>
          <w:szCs w:val="16"/>
        </w:rPr>
        <w:t>Considérant la baisse significative des dotations de l’Etat et l’inflation,</w:t>
      </w:r>
    </w:p>
    <w:p w14:paraId="7BCDED80" w14:textId="77777777" w:rsidR="004226B1" w:rsidRPr="006B654F" w:rsidRDefault="004226B1" w:rsidP="004226B1">
      <w:pPr>
        <w:tabs>
          <w:tab w:val="left" w:pos="567"/>
          <w:tab w:val="left" w:pos="5245"/>
        </w:tabs>
        <w:rPr>
          <w:rFonts w:asciiTheme="minorHAnsi" w:hAnsiTheme="minorHAnsi" w:cstheme="minorHAnsi"/>
          <w:sz w:val="16"/>
          <w:szCs w:val="16"/>
        </w:rPr>
      </w:pPr>
    </w:p>
    <w:p w14:paraId="261D4CE0" w14:textId="77777777" w:rsidR="004226B1" w:rsidRPr="006B654F" w:rsidRDefault="004226B1" w:rsidP="004226B1">
      <w:pPr>
        <w:widowControl w:val="0"/>
        <w:numPr>
          <w:ilvl w:val="0"/>
          <w:numId w:val="25"/>
        </w:numPr>
        <w:autoSpaceDE w:val="0"/>
        <w:autoSpaceDN w:val="0"/>
        <w:adjustRightInd w:val="0"/>
        <w:snapToGrid w:val="0"/>
        <w:jc w:val="both"/>
        <w:rPr>
          <w:rFonts w:asciiTheme="minorHAnsi" w:hAnsiTheme="minorHAnsi" w:cstheme="minorHAnsi"/>
          <w:b/>
          <w:bCs/>
          <w:sz w:val="16"/>
          <w:szCs w:val="16"/>
        </w:rPr>
      </w:pPr>
      <w:r w:rsidRPr="006B654F">
        <w:rPr>
          <w:rFonts w:asciiTheme="minorHAnsi" w:hAnsiTheme="minorHAnsi" w:cstheme="minorHAnsi"/>
          <w:b/>
          <w:bCs/>
          <w:sz w:val="16"/>
          <w:szCs w:val="16"/>
          <w:u w:val="single"/>
        </w:rPr>
        <w:t>Délibération</w:t>
      </w:r>
    </w:p>
    <w:p w14:paraId="1D0847A9" w14:textId="5F044208" w:rsidR="004226B1" w:rsidRPr="006B654F" w:rsidRDefault="004226B1" w:rsidP="004226B1">
      <w:pPr>
        <w:rPr>
          <w:rFonts w:asciiTheme="minorHAnsi" w:hAnsiTheme="minorHAnsi" w:cstheme="minorHAnsi"/>
          <w:bCs/>
          <w:sz w:val="16"/>
          <w:szCs w:val="16"/>
        </w:rPr>
      </w:pPr>
      <w:r w:rsidRPr="006B654F">
        <w:rPr>
          <w:rFonts w:asciiTheme="minorHAnsi" w:hAnsiTheme="minorHAnsi" w:cstheme="minorHAnsi"/>
          <w:bCs/>
          <w:sz w:val="16"/>
          <w:szCs w:val="16"/>
        </w:rPr>
        <w:t>Le Conseil Municipal, l’exposé entendu</w:t>
      </w:r>
      <w:r w:rsidRPr="006B654F">
        <w:rPr>
          <w:rFonts w:asciiTheme="minorHAnsi" w:hAnsiTheme="minorHAnsi" w:cstheme="minorHAnsi"/>
          <w:sz w:val="16"/>
          <w:szCs w:val="16"/>
        </w:rPr>
        <w:t xml:space="preserve"> </w:t>
      </w:r>
      <w:r w:rsidRPr="006B654F">
        <w:rPr>
          <w:rFonts w:asciiTheme="minorHAnsi" w:hAnsiTheme="minorHAnsi" w:cstheme="minorHAnsi"/>
          <w:bCs/>
          <w:sz w:val="16"/>
          <w:szCs w:val="16"/>
        </w:rPr>
        <w:t>et après en avoir délibéré, décide :</w:t>
      </w:r>
    </w:p>
    <w:p w14:paraId="61B1E01B" w14:textId="77777777" w:rsidR="004226B1" w:rsidRPr="006B654F" w:rsidRDefault="004226B1" w:rsidP="004226B1">
      <w:pPr>
        <w:numPr>
          <w:ilvl w:val="0"/>
          <w:numId w:val="24"/>
        </w:numPr>
        <w:spacing w:line="276" w:lineRule="auto"/>
        <w:contextualSpacing/>
        <w:jc w:val="both"/>
        <w:rPr>
          <w:rFonts w:asciiTheme="minorHAnsi" w:hAnsiTheme="minorHAnsi" w:cstheme="minorHAnsi"/>
          <w:b/>
          <w:i/>
          <w:sz w:val="16"/>
          <w:szCs w:val="16"/>
        </w:rPr>
      </w:pPr>
      <w:r w:rsidRPr="006B654F">
        <w:rPr>
          <w:rFonts w:asciiTheme="minorHAnsi" w:hAnsiTheme="minorHAnsi" w:cstheme="minorHAnsi"/>
          <w:b/>
          <w:i/>
          <w:sz w:val="16"/>
          <w:szCs w:val="16"/>
        </w:rPr>
        <w:t>D’adopter les taux des deux taxes des impôts locaux sur la base des prévisions suivantes :</w:t>
      </w:r>
    </w:p>
    <w:p w14:paraId="7FEF511C" w14:textId="77777777" w:rsidR="004226B1" w:rsidRPr="006B654F" w:rsidRDefault="004226B1" w:rsidP="004226B1">
      <w:pPr>
        <w:spacing w:line="276" w:lineRule="auto"/>
        <w:ind w:left="720"/>
        <w:rPr>
          <w:rFonts w:asciiTheme="minorHAnsi" w:hAnsiTheme="minorHAnsi" w:cstheme="minorHAnsi"/>
          <w:b/>
          <w:i/>
          <w:sz w:val="16"/>
          <w:szCs w:val="16"/>
        </w:rPr>
      </w:pPr>
    </w:p>
    <w:tbl>
      <w:tblPr>
        <w:tblW w:w="7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1274"/>
        <w:gridCol w:w="1106"/>
        <w:gridCol w:w="979"/>
        <w:gridCol w:w="1346"/>
        <w:gridCol w:w="1193"/>
        <w:gridCol w:w="1364"/>
      </w:tblGrid>
      <w:tr w:rsidR="004226B1" w:rsidRPr="006B654F" w14:paraId="27FD9FC3" w14:textId="77777777" w:rsidTr="009662D7">
        <w:trPr>
          <w:trHeight w:val="607"/>
        </w:trPr>
        <w:tc>
          <w:tcPr>
            <w:tcW w:w="666" w:type="dxa"/>
          </w:tcPr>
          <w:p w14:paraId="1B078F31" w14:textId="77777777" w:rsidR="004226B1" w:rsidRPr="006B654F" w:rsidRDefault="004226B1" w:rsidP="004226B1">
            <w:pPr>
              <w:rPr>
                <w:rFonts w:asciiTheme="minorHAnsi" w:hAnsiTheme="minorHAnsi" w:cstheme="minorHAnsi"/>
                <w:b/>
                <w:sz w:val="16"/>
                <w:szCs w:val="16"/>
              </w:rPr>
            </w:pPr>
            <w:r w:rsidRPr="006B654F">
              <w:rPr>
                <w:rFonts w:asciiTheme="minorHAnsi" w:hAnsiTheme="minorHAnsi" w:cstheme="minorHAnsi"/>
                <w:b/>
                <w:sz w:val="16"/>
                <w:szCs w:val="16"/>
              </w:rPr>
              <w:t>Taxes</w:t>
            </w:r>
          </w:p>
        </w:tc>
        <w:tc>
          <w:tcPr>
            <w:tcW w:w="1274" w:type="dxa"/>
          </w:tcPr>
          <w:p w14:paraId="0C0D138F" w14:textId="77777777" w:rsidR="004226B1" w:rsidRPr="006B654F" w:rsidRDefault="004226B1" w:rsidP="004226B1">
            <w:pPr>
              <w:jc w:val="center"/>
              <w:rPr>
                <w:rFonts w:asciiTheme="minorHAnsi" w:hAnsiTheme="minorHAnsi" w:cstheme="minorHAnsi"/>
                <w:b/>
                <w:sz w:val="16"/>
                <w:szCs w:val="16"/>
              </w:rPr>
            </w:pPr>
            <w:r w:rsidRPr="006B654F">
              <w:rPr>
                <w:rFonts w:asciiTheme="minorHAnsi" w:hAnsiTheme="minorHAnsi" w:cstheme="minorHAnsi"/>
                <w:b/>
                <w:sz w:val="16"/>
                <w:szCs w:val="16"/>
              </w:rPr>
              <w:t>Base 2020</w:t>
            </w:r>
          </w:p>
        </w:tc>
        <w:tc>
          <w:tcPr>
            <w:tcW w:w="1106" w:type="dxa"/>
          </w:tcPr>
          <w:p w14:paraId="6CB416BC" w14:textId="77777777" w:rsidR="004226B1" w:rsidRPr="006B654F" w:rsidRDefault="004226B1" w:rsidP="004226B1">
            <w:pPr>
              <w:jc w:val="center"/>
              <w:rPr>
                <w:rFonts w:asciiTheme="minorHAnsi" w:hAnsiTheme="minorHAnsi" w:cstheme="minorHAnsi"/>
                <w:b/>
                <w:sz w:val="16"/>
                <w:szCs w:val="16"/>
              </w:rPr>
            </w:pPr>
            <w:r w:rsidRPr="006B654F">
              <w:rPr>
                <w:rFonts w:asciiTheme="minorHAnsi" w:hAnsiTheme="minorHAnsi" w:cstheme="minorHAnsi"/>
                <w:b/>
                <w:sz w:val="16"/>
                <w:szCs w:val="16"/>
              </w:rPr>
              <w:t>Taux 2020</w:t>
            </w:r>
          </w:p>
        </w:tc>
        <w:tc>
          <w:tcPr>
            <w:tcW w:w="979" w:type="dxa"/>
          </w:tcPr>
          <w:p w14:paraId="53D91691" w14:textId="77777777" w:rsidR="004226B1" w:rsidRPr="006B654F" w:rsidRDefault="004226B1" w:rsidP="004226B1">
            <w:pPr>
              <w:jc w:val="center"/>
              <w:rPr>
                <w:rFonts w:asciiTheme="minorHAnsi" w:hAnsiTheme="minorHAnsi" w:cstheme="minorHAnsi"/>
                <w:b/>
                <w:sz w:val="16"/>
                <w:szCs w:val="16"/>
              </w:rPr>
            </w:pPr>
            <w:r w:rsidRPr="006B654F">
              <w:rPr>
                <w:rFonts w:asciiTheme="minorHAnsi" w:hAnsiTheme="minorHAnsi" w:cstheme="minorHAnsi"/>
                <w:b/>
                <w:color w:val="000000"/>
                <w:sz w:val="16"/>
                <w:szCs w:val="16"/>
              </w:rPr>
              <w:t>Produits</w:t>
            </w:r>
          </w:p>
        </w:tc>
        <w:tc>
          <w:tcPr>
            <w:tcW w:w="1346" w:type="dxa"/>
          </w:tcPr>
          <w:p w14:paraId="4A43A4A6" w14:textId="77777777" w:rsidR="004226B1" w:rsidRPr="006B654F" w:rsidRDefault="004226B1" w:rsidP="004226B1">
            <w:pPr>
              <w:jc w:val="center"/>
              <w:rPr>
                <w:rFonts w:asciiTheme="minorHAnsi" w:hAnsiTheme="minorHAnsi" w:cstheme="minorHAnsi"/>
                <w:b/>
                <w:sz w:val="16"/>
                <w:szCs w:val="16"/>
              </w:rPr>
            </w:pPr>
            <w:r w:rsidRPr="006B654F">
              <w:rPr>
                <w:rFonts w:asciiTheme="minorHAnsi" w:hAnsiTheme="minorHAnsi" w:cstheme="minorHAnsi"/>
                <w:b/>
                <w:sz w:val="16"/>
                <w:szCs w:val="16"/>
              </w:rPr>
              <w:t>Bases prévisionnelles 2021</w:t>
            </w:r>
          </w:p>
        </w:tc>
        <w:tc>
          <w:tcPr>
            <w:tcW w:w="1193" w:type="dxa"/>
          </w:tcPr>
          <w:p w14:paraId="20104455" w14:textId="77777777" w:rsidR="004226B1" w:rsidRPr="006B654F" w:rsidRDefault="004226B1" w:rsidP="004226B1">
            <w:pPr>
              <w:jc w:val="center"/>
              <w:rPr>
                <w:rFonts w:asciiTheme="minorHAnsi" w:hAnsiTheme="minorHAnsi" w:cstheme="minorHAnsi"/>
                <w:b/>
                <w:sz w:val="16"/>
                <w:szCs w:val="16"/>
              </w:rPr>
            </w:pPr>
            <w:r w:rsidRPr="006B654F">
              <w:rPr>
                <w:rFonts w:asciiTheme="minorHAnsi" w:hAnsiTheme="minorHAnsi" w:cstheme="minorHAnsi"/>
                <w:b/>
                <w:sz w:val="16"/>
                <w:szCs w:val="16"/>
              </w:rPr>
              <w:t>Taux proposés</w:t>
            </w:r>
          </w:p>
          <w:p w14:paraId="2B1A240E" w14:textId="77777777" w:rsidR="004226B1" w:rsidRPr="006B654F" w:rsidRDefault="004226B1" w:rsidP="004226B1">
            <w:pPr>
              <w:jc w:val="center"/>
              <w:rPr>
                <w:rFonts w:asciiTheme="minorHAnsi" w:hAnsiTheme="minorHAnsi" w:cstheme="minorHAnsi"/>
                <w:b/>
                <w:sz w:val="16"/>
                <w:szCs w:val="16"/>
              </w:rPr>
            </w:pPr>
            <w:r w:rsidRPr="006B654F">
              <w:rPr>
                <w:rFonts w:asciiTheme="minorHAnsi" w:hAnsiTheme="minorHAnsi" w:cstheme="minorHAnsi"/>
                <w:b/>
                <w:sz w:val="16"/>
                <w:szCs w:val="16"/>
              </w:rPr>
              <w:t>2021</w:t>
            </w:r>
          </w:p>
        </w:tc>
        <w:tc>
          <w:tcPr>
            <w:tcW w:w="1364" w:type="dxa"/>
          </w:tcPr>
          <w:p w14:paraId="24E60940" w14:textId="77777777" w:rsidR="004226B1" w:rsidRPr="006B654F" w:rsidRDefault="004226B1" w:rsidP="004226B1">
            <w:pPr>
              <w:jc w:val="center"/>
              <w:rPr>
                <w:rFonts w:asciiTheme="minorHAnsi" w:hAnsiTheme="minorHAnsi" w:cstheme="minorHAnsi"/>
                <w:b/>
                <w:sz w:val="16"/>
                <w:szCs w:val="16"/>
              </w:rPr>
            </w:pPr>
            <w:r w:rsidRPr="006B654F">
              <w:rPr>
                <w:rFonts w:asciiTheme="minorHAnsi" w:hAnsiTheme="minorHAnsi" w:cstheme="minorHAnsi"/>
                <w:b/>
                <w:sz w:val="16"/>
                <w:szCs w:val="16"/>
              </w:rPr>
              <w:t>Produit correspondant</w:t>
            </w:r>
          </w:p>
        </w:tc>
      </w:tr>
      <w:tr w:rsidR="004226B1" w:rsidRPr="006B654F" w14:paraId="6E5ADFDF" w14:textId="77777777" w:rsidTr="009662D7">
        <w:tc>
          <w:tcPr>
            <w:tcW w:w="666" w:type="dxa"/>
          </w:tcPr>
          <w:p w14:paraId="47E6C891" w14:textId="77777777" w:rsidR="004226B1" w:rsidRPr="006B654F" w:rsidRDefault="004226B1" w:rsidP="004226B1">
            <w:pPr>
              <w:rPr>
                <w:rFonts w:asciiTheme="minorHAnsi" w:hAnsiTheme="minorHAnsi" w:cstheme="minorHAnsi"/>
                <w:sz w:val="16"/>
                <w:szCs w:val="16"/>
              </w:rPr>
            </w:pPr>
            <w:r w:rsidRPr="006B654F">
              <w:rPr>
                <w:rFonts w:asciiTheme="minorHAnsi" w:hAnsiTheme="minorHAnsi" w:cstheme="minorHAnsi"/>
                <w:sz w:val="16"/>
                <w:szCs w:val="16"/>
              </w:rPr>
              <w:t>TFB</w:t>
            </w:r>
          </w:p>
        </w:tc>
        <w:tc>
          <w:tcPr>
            <w:tcW w:w="1274" w:type="dxa"/>
            <w:vAlign w:val="bottom"/>
          </w:tcPr>
          <w:p w14:paraId="7BA93C83" w14:textId="77777777" w:rsidR="004226B1" w:rsidRPr="006B654F" w:rsidRDefault="004226B1" w:rsidP="004226B1">
            <w:pPr>
              <w:jc w:val="center"/>
              <w:rPr>
                <w:rFonts w:asciiTheme="minorHAnsi" w:hAnsiTheme="minorHAnsi" w:cstheme="minorHAnsi"/>
                <w:sz w:val="16"/>
                <w:szCs w:val="16"/>
              </w:rPr>
            </w:pPr>
            <w:r w:rsidRPr="006B654F">
              <w:rPr>
                <w:rFonts w:asciiTheme="minorHAnsi" w:hAnsiTheme="minorHAnsi" w:cstheme="minorHAnsi"/>
                <w:color w:val="000000"/>
                <w:sz w:val="16"/>
                <w:szCs w:val="16"/>
              </w:rPr>
              <w:t xml:space="preserve">       1 161 000</w:t>
            </w:r>
          </w:p>
        </w:tc>
        <w:tc>
          <w:tcPr>
            <w:tcW w:w="1106" w:type="dxa"/>
          </w:tcPr>
          <w:p w14:paraId="268365A0" w14:textId="77777777" w:rsidR="004226B1" w:rsidRPr="006B654F" w:rsidRDefault="004226B1" w:rsidP="004226B1">
            <w:pPr>
              <w:jc w:val="center"/>
              <w:rPr>
                <w:rFonts w:asciiTheme="minorHAnsi" w:hAnsiTheme="minorHAnsi" w:cstheme="minorHAnsi"/>
                <w:sz w:val="16"/>
                <w:szCs w:val="16"/>
              </w:rPr>
            </w:pPr>
            <w:r w:rsidRPr="006B654F">
              <w:rPr>
                <w:rFonts w:asciiTheme="minorHAnsi" w:hAnsiTheme="minorHAnsi" w:cstheme="minorHAnsi"/>
                <w:sz w:val="16"/>
                <w:szCs w:val="16"/>
              </w:rPr>
              <w:t xml:space="preserve"> 15.44 %</w:t>
            </w:r>
          </w:p>
        </w:tc>
        <w:tc>
          <w:tcPr>
            <w:tcW w:w="979" w:type="dxa"/>
            <w:vAlign w:val="bottom"/>
          </w:tcPr>
          <w:p w14:paraId="19DE84AB" w14:textId="77777777" w:rsidR="004226B1" w:rsidRPr="006B654F" w:rsidRDefault="004226B1" w:rsidP="004226B1">
            <w:pPr>
              <w:rPr>
                <w:rFonts w:asciiTheme="minorHAnsi" w:hAnsiTheme="minorHAnsi" w:cstheme="minorHAnsi"/>
                <w:sz w:val="16"/>
                <w:szCs w:val="16"/>
              </w:rPr>
            </w:pPr>
            <w:r w:rsidRPr="006B654F">
              <w:rPr>
                <w:rFonts w:asciiTheme="minorHAnsi" w:hAnsiTheme="minorHAnsi" w:cstheme="minorHAnsi"/>
                <w:sz w:val="16"/>
                <w:szCs w:val="16"/>
              </w:rPr>
              <w:t xml:space="preserve">    179 258</w:t>
            </w:r>
          </w:p>
        </w:tc>
        <w:tc>
          <w:tcPr>
            <w:tcW w:w="1346" w:type="dxa"/>
            <w:vAlign w:val="bottom"/>
          </w:tcPr>
          <w:p w14:paraId="089449EC" w14:textId="77777777" w:rsidR="004226B1" w:rsidRPr="006B654F" w:rsidRDefault="004226B1" w:rsidP="004226B1">
            <w:pPr>
              <w:jc w:val="center"/>
              <w:rPr>
                <w:rFonts w:asciiTheme="minorHAnsi" w:hAnsiTheme="minorHAnsi" w:cstheme="minorHAnsi"/>
                <w:sz w:val="16"/>
                <w:szCs w:val="16"/>
              </w:rPr>
            </w:pPr>
            <w:r w:rsidRPr="006B654F">
              <w:rPr>
                <w:rFonts w:asciiTheme="minorHAnsi" w:hAnsiTheme="minorHAnsi" w:cstheme="minorHAnsi"/>
                <w:color w:val="000000"/>
                <w:sz w:val="16"/>
                <w:szCs w:val="16"/>
              </w:rPr>
              <w:t>1 155 000</w:t>
            </w:r>
          </w:p>
        </w:tc>
        <w:tc>
          <w:tcPr>
            <w:tcW w:w="1193" w:type="dxa"/>
          </w:tcPr>
          <w:p w14:paraId="3BE4A63F" w14:textId="77777777" w:rsidR="004226B1" w:rsidRPr="006B654F" w:rsidRDefault="004226B1" w:rsidP="004226B1">
            <w:pPr>
              <w:jc w:val="center"/>
              <w:rPr>
                <w:rFonts w:asciiTheme="minorHAnsi" w:hAnsiTheme="minorHAnsi" w:cstheme="minorHAnsi"/>
                <w:sz w:val="16"/>
                <w:szCs w:val="16"/>
              </w:rPr>
            </w:pPr>
            <w:r w:rsidRPr="006B654F">
              <w:rPr>
                <w:rFonts w:asciiTheme="minorHAnsi" w:hAnsiTheme="minorHAnsi" w:cstheme="minorHAnsi"/>
                <w:sz w:val="16"/>
                <w:szCs w:val="16"/>
              </w:rPr>
              <w:t xml:space="preserve">  37.91 %</w:t>
            </w:r>
          </w:p>
        </w:tc>
        <w:tc>
          <w:tcPr>
            <w:tcW w:w="1364" w:type="dxa"/>
          </w:tcPr>
          <w:p w14:paraId="4DCA8B9D" w14:textId="77777777" w:rsidR="004226B1" w:rsidRPr="006B654F" w:rsidRDefault="004226B1" w:rsidP="004226B1">
            <w:pPr>
              <w:jc w:val="center"/>
              <w:rPr>
                <w:rFonts w:asciiTheme="minorHAnsi" w:hAnsiTheme="minorHAnsi" w:cstheme="minorHAnsi"/>
                <w:sz w:val="16"/>
                <w:szCs w:val="16"/>
              </w:rPr>
            </w:pPr>
            <w:r w:rsidRPr="006B654F">
              <w:rPr>
                <w:rFonts w:asciiTheme="minorHAnsi" w:hAnsiTheme="minorHAnsi" w:cstheme="minorHAnsi"/>
                <w:sz w:val="16"/>
                <w:szCs w:val="16"/>
              </w:rPr>
              <w:t>437 861</w:t>
            </w:r>
          </w:p>
        </w:tc>
      </w:tr>
      <w:tr w:rsidR="004226B1" w:rsidRPr="006B654F" w14:paraId="38D2BBC8" w14:textId="77777777" w:rsidTr="009662D7">
        <w:tc>
          <w:tcPr>
            <w:tcW w:w="666" w:type="dxa"/>
          </w:tcPr>
          <w:p w14:paraId="2F4B660C" w14:textId="77777777" w:rsidR="004226B1" w:rsidRPr="006B654F" w:rsidRDefault="004226B1" w:rsidP="004226B1">
            <w:pPr>
              <w:rPr>
                <w:rFonts w:asciiTheme="minorHAnsi" w:hAnsiTheme="minorHAnsi" w:cstheme="minorHAnsi"/>
                <w:sz w:val="16"/>
                <w:szCs w:val="16"/>
              </w:rPr>
            </w:pPr>
            <w:r w:rsidRPr="006B654F">
              <w:rPr>
                <w:rFonts w:asciiTheme="minorHAnsi" w:hAnsiTheme="minorHAnsi" w:cstheme="minorHAnsi"/>
                <w:color w:val="000000"/>
                <w:sz w:val="16"/>
                <w:szCs w:val="16"/>
              </w:rPr>
              <w:t>TFNB</w:t>
            </w:r>
          </w:p>
        </w:tc>
        <w:tc>
          <w:tcPr>
            <w:tcW w:w="1274" w:type="dxa"/>
          </w:tcPr>
          <w:p w14:paraId="7A96B3E5" w14:textId="77777777" w:rsidR="004226B1" w:rsidRPr="006B654F" w:rsidRDefault="004226B1" w:rsidP="004226B1">
            <w:pPr>
              <w:jc w:val="center"/>
              <w:rPr>
                <w:rFonts w:asciiTheme="minorHAnsi" w:hAnsiTheme="minorHAnsi" w:cstheme="minorHAnsi"/>
                <w:sz w:val="16"/>
                <w:szCs w:val="16"/>
              </w:rPr>
            </w:pPr>
            <w:r w:rsidRPr="006B654F">
              <w:rPr>
                <w:rFonts w:asciiTheme="minorHAnsi" w:hAnsiTheme="minorHAnsi" w:cstheme="minorHAnsi"/>
                <w:color w:val="000000"/>
                <w:sz w:val="16"/>
                <w:szCs w:val="16"/>
              </w:rPr>
              <w:t xml:space="preserve">               11 100</w:t>
            </w:r>
          </w:p>
        </w:tc>
        <w:tc>
          <w:tcPr>
            <w:tcW w:w="1106" w:type="dxa"/>
          </w:tcPr>
          <w:p w14:paraId="02805AB8" w14:textId="77777777" w:rsidR="004226B1" w:rsidRPr="006B654F" w:rsidRDefault="004226B1" w:rsidP="004226B1">
            <w:pPr>
              <w:jc w:val="center"/>
              <w:rPr>
                <w:rFonts w:asciiTheme="minorHAnsi" w:hAnsiTheme="minorHAnsi" w:cstheme="minorHAnsi"/>
                <w:sz w:val="16"/>
                <w:szCs w:val="16"/>
              </w:rPr>
            </w:pPr>
            <w:r w:rsidRPr="006B654F">
              <w:rPr>
                <w:rFonts w:asciiTheme="minorHAnsi" w:hAnsiTheme="minorHAnsi" w:cstheme="minorHAnsi"/>
                <w:sz w:val="16"/>
                <w:szCs w:val="16"/>
              </w:rPr>
              <w:t>127.30 %</w:t>
            </w:r>
          </w:p>
        </w:tc>
        <w:tc>
          <w:tcPr>
            <w:tcW w:w="979" w:type="dxa"/>
            <w:vAlign w:val="bottom"/>
          </w:tcPr>
          <w:p w14:paraId="11250882" w14:textId="77777777" w:rsidR="004226B1" w:rsidRPr="006B654F" w:rsidRDefault="004226B1" w:rsidP="004226B1">
            <w:pPr>
              <w:rPr>
                <w:rFonts w:asciiTheme="minorHAnsi" w:hAnsiTheme="minorHAnsi" w:cstheme="minorHAnsi"/>
                <w:sz w:val="16"/>
                <w:szCs w:val="16"/>
              </w:rPr>
            </w:pPr>
            <w:r w:rsidRPr="006B654F">
              <w:rPr>
                <w:rFonts w:asciiTheme="minorHAnsi" w:hAnsiTheme="minorHAnsi" w:cstheme="minorHAnsi"/>
                <w:color w:val="000000"/>
                <w:sz w:val="16"/>
                <w:szCs w:val="16"/>
              </w:rPr>
              <w:t xml:space="preserve">      14 130</w:t>
            </w:r>
          </w:p>
        </w:tc>
        <w:tc>
          <w:tcPr>
            <w:tcW w:w="1346" w:type="dxa"/>
            <w:vAlign w:val="bottom"/>
          </w:tcPr>
          <w:p w14:paraId="54C41787" w14:textId="77777777" w:rsidR="004226B1" w:rsidRPr="006B654F" w:rsidRDefault="004226B1" w:rsidP="004226B1">
            <w:pPr>
              <w:jc w:val="center"/>
              <w:rPr>
                <w:rFonts w:asciiTheme="minorHAnsi" w:hAnsiTheme="minorHAnsi" w:cstheme="minorHAnsi"/>
                <w:sz w:val="16"/>
                <w:szCs w:val="16"/>
              </w:rPr>
            </w:pPr>
            <w:r w:rsidRPr="006B654F">
              <w:rPr>
                <w:rFonts w:asciiTheme="minorHAnsi" w:hAnsiTheme="minorHAnsi" w:cstheme="minorHAnsi"/>
                <w:color w:val="000000"/>
                <w:sz w:val="16"/>
                <w:szCs w:val="16"/>
              </w:rPr>
              <w:t xml:space="preserve">      10 500</w:t>
            </w:r>
          </w:p>
        </w:tc>
        <w:tc>
          <w:tcPr>
            <w:tcW w:w="1193" w:type="dxa"/>
          </w:tcPr>
          <w:p w14:paraId="01C77EA6" w14:textId="77777777" w:rsidR="004226B1" w:rsidRPr="006B654F" w:rsidRDefault="004226B1" w:rsidP="004226B1">
            <w:pPr>
              <w:jc w:val="center"/>
              <w:rPr>
                <w:rFonts w:asciiTheme="minorHAnsi" w:hAnsiTheme="minorHAnsi" w:cstheme="minorHAnsi"/>
                <w:sz w:val="16"/>
                <w:szCs w:val="16"/>
              </w:rPr>
            </w:pPr>
            <w:r w:rsidRPr="006B654F">
              <w:rPr>
                <w:rFonts w:asciiTheme="minorHAnsi" w:hAnsiTheme="minorHAnsi" w:cstheme="minorHAnsi"/>
                <w:sz w:val="16"/>
                <w:szCs w:val="16"/>
              </w:rPr>
              <w:t>129.24 %</w:t>
            </w:r>
          </w:p>
        </w:tc>
        <w:tc>
          <w:tcPr>
            <w:tcW w:w="1364" w:type="dxa"/>
          </w:tcPr>
          <w:p w14:paraId="5D52494B" w14:textId="77777777" w:rsidR="004226B1" w:rsidRPr="006B654F" w:rsidRDefault="004226B1" w:rsidP="004226B1">
            <w:pPr>
              <w:jc w:val="center"/>
              <w:rPr>
                <w:rFonts w:asciiTheme="minorHAnsi" w:hAnsiTheme="minorHAnsi" w:cstheme="minorHAnsi"/>
                <w:sz w:val="16"/>
                <w:szCs w:val="16"/>
              </w:rPr>
            </w:pPr>
            <w:r w:rsidRPr="006B654F">
              <w:rPr>
                <w:rFonts w:asciiTheme="minorHAnsi" w:hAnsiTheme="minorHAnsi" w:cstheme="minorHAnsi"/>
                <w:sz w:val="16"/>
                <w:szCs w:val="16"/>
              </w:rPr>
              <w:t xml:space="preserve">  13 570</w:t>
            </w:r>
          </w:p>
        </w:tc>
      </w:tr>
    </w:tbl>
    <w:p w14:paraId="077AC9F7" w14:textId="77777777" w:rsidR="004226B1" w:rsidRPr="006B654F" w:rsidRDefault="004226B1" w:rsidP="004226B1">
      <w:pPr>
        <w:tabs>
          <w:tab w:val="left" w:pos="360"/>
        </w:tabs>
        <w:autoSpaceDE w:val="0"/>
        <w:autoSpaceDN w:val="0"/>
        <w:adjustRightInd w:val="0"/>
        <w:snapToGrid w:val="0"/>
        <w:ind w:left="720"/>
        <w:rPr>
          <w:rFonts w:asciiTheme="minorHAnsi" w:hAnsiTheme="minorHAnsi" w:cstheme="minorHAnsi"/>
          <w:b/>
          <w:bCs/>
          <w:sz w:val="16"/>
          <w:szCs w:val="16"/>
        </w:rPr>
      </w:pPr>
    </w:p>
    <w:p w14:paraId="2964AD09" w14:textId="77777777" w:rsidR="002F4B94" w:rsidRDefault="002F4B94" w:rsidP="002F4B94">
      <w:pPr>
        <w:tabs>
          <w:tab w:val="left" w:pos="360"/>
        </w:tabs>
        <w:autoSpaceDE w:val="0"/>
        <w:autoSpaceDN w:val="0"/>
        <w:adjustRightInd w:val="0"/>
        <w:snapToGrid w:val="0"/>
        <w:ind w:left="720"/>
        <w:rPr>
          <w:rFonts w:asciiTheme="minorHAnsi" w:hAnsiTheme="minorHAnsi" w:cstheme="minorHAnsi"/>
          <w:b/>
          <w:bCs/>
          <w:sz w:val="16"/>
          <w:szCs w:val="16"/>
        </w:rPr>
      </w:pPr>
    </w:p>
    <w:p w14:paraId="5BE6FA3B" w14:textId="4568E442" w:rsidR="004226B1" w:rsidRPr="0033541D" w:rsidRDefault="004226B1" w:rsidP="004226B1">
      <w:pPr>
        <w:numPr>
          <w:ilvl w:val="0"/>
          <w:numId w:val="24"/>
        </w:numPr>
        <w:tabs>
          <w:tab w:val="left" w:pos="360"/>
        </w:tabs>
        <w:autoSpaceDE w:val="0"/>
        <w:autoSpaceDN w:val="0"/>
        <w:adjustRightInd w:val="0"/>
        <w:snapToGrid w:val="0"/>
        <w:rPr>
          <w:rFonts w:asciiTheme="minorHAnsi" w:hAnsiTheme="minorHAnsi" w:cstheme="minorHAnsi"/>
          <w:b/>
          <w:bCs/>
          <w:sz w:val="16"/>
          <w:szCs w:val="16"/>
        </w:rPr>
      </w:pPr>
      <w:r w:rsidRPr="0033541D">
        <w:rPr>
          <w:rFonts w:asciiTheme="minorHAnsi" w:hAnsiTheme="minorHAnsi" w:cstheme="minorHAnsi"/>
          <w:b/>
          <w:bCs/>
          <w:sz w:val="16"/>
          <w:szCs w:val="16"/>
        </w:rPr>
        <w:t>Le coefficient de variation proportionnelle est de 1,015263</w:t>
      </w:r>
    </w:p>
    <w:p w14:paraId="471AA1FE" w14:textId="77777777" w:rsidR="004226B1" w:rsidRPr="006B654F" w:rsidRDefault="004226B1" w:rsidP="004226B1">
      <w:pPr>
        <w:numPr>
          <w:ilvl w:val="0"/>
          <w:numId w:val="26"/>
        </w:numPr>
        <w:jc w:val="both"/>
        <w:rPr>
          <w:rFonts w:asciiTheme="minorHAnsi" w:hAnsiTheme="minorHAnsi" w:cstheme="minorHAnsi"/>
          <w:b/>
          <w:i/>
          <w:sz w:val="16"/>
          <w:szCs w:val="16"/>
        </w:rPr>
      </w:pPr>
      <w:r w:rsidRPr="006B654F">
        <w:rPr>
          <w:rFonts w:asciiTheme="minorHAnsi" w:hAnsiTheme="minorHAnsi" w:cstheme="minorHAnsi"/>
          <w:b/>
          <w:i/>
          <w:sz w:val="16"/>
          <w:szCs w:val="16"/>
        </w:rPr>
        <w:t xml:space="preserve">Charge Monsieur le maire de procéder à la notification de cette délibération à l'administration fiscale. </w:t>
      </w:r>
    </w:p>
    <w:p w14:paraId="408978D9" w14:textId="77777777" w:rsidR="004226B1" w:rsidRPr="006B654F" w:rsidRDefault="004226B1" w:rsidP="004226B1">
      <w:pPr>
        <w:contextualSpacing/>
        <w:jc w:val="both"/>
        <w:rPr>
          <w:rFonts w:asciiTheme="minorHAnsi" w:hAnsiTheme="minorHAnsi" w:cstheme="minorHAnsi"/>
          <w:sz w:val="16"/>
          <w:szCs w:val="16"/>
        </w:rPr>
      </w:pPr>
    </w:p>
    <w:p w14:paraId="74EE00EF" w14:textId="3C478607" w:rsidR="004226B1" w:rsidRPr="006B654F" w:rsidRDefault="004226B1" w:rsidP="004226B1">
      <w:pPr>
        <w:pStyle w:val="Paragraphedeliste"/>
        <w:widowControl w:val="0"/>
        <w:numPr>
          <w:ilvl w:val="0"/>
          <w:numId w:val="3"/>
        </w:numPr>
        <w:pBdr>
          <w:top w:val="single" w:sz="4" w:space="0" w:color="auto"/>
          <w:left w:val="single" w:sz="4" w:space="3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PART  1</w:t>
      </w:r>
      <w:r w:rsidR="00A72270">
        <w:rPr>
          <w:rFonts w:asciiTheme="minorHAnsi" w:hAnsiTheme="minorHAnsi" w:cstheme="minorHAnsi"/>
          <w:sz w:val="16"/>
          <w:szCs w:val="16"/>
        </w:rPr>
        <w:t>0</w:t>
      </w:r>
      <w:r w:rsidRPr="006B654F">
        <w:rPr>
          <w:rFonts w:asciiTheme="minorHAnsi" w:hAnsiTheme="minorHAnsi" w:cstheme="minorHAnsi"/>
          <w:sz w:val="16"/>
          <w:szCs w:val="16"/>
        </w:rPr>
        <w:t xml:space="preserve"> </w:t>
      </w:r>
      <w:r w:rsidRPr="006B654F">
        <w:rPr>
          <w:rFonts w:asciiTheme="minorHAnsi" w:hAnsiTheme="minorHAnsi" w:cstheme="minorHAnsi"/>
          <w:sz w:val="16"/>
          <w:szCs w:val="16"/>
        </w:rPr>
        <w:tab/>
        <w:t xml:space="preserve">        voix pour 1</w:t>
      </w:r>
      <w:r w:rsidR="00A72270">
        <w:rPr>
          <w:rFonts w:asciiTheme="minorHAnsi" w:hAnsiTheme="minorHAnsi" w:cstheme="minorHAnsi"/>
          <w:sz w:val="16"/>
          <w:szCs w:val="16"/>
        </w:rPr>
        <w:t>0</w:t>
      </w:r>
      <w:r w:rsidRPr="006B654F">
        <w:rPr>
          <w:rFonts w:asciiTheme="minorHAnsi" w:hAnsiTheme="minorHAnsi" w:cstheme="minorHAnsi"/>
          <w:sz w:val="16"/>
          <w:szCs w:val="16"/>
        </w:rPr>
        <w:tab/>
        <w:t xml:space="preserve">               abstentions 0</w:t>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 voix contre 0</w:t>
      </w:r>
    </w:p>
    <w:p w14:paraId="69A6C470" w14:textId="77777777" w:rsidR="004226B1" w:rsidRDefault="004226B1" w:rsidP="004226B1">
      <w:pPr>
        <w:pStyle w:val="Paragraphedeliste"/>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néant</w:t>
      </w:r>
    </w:p>
    <w:p w14:paraId="7019FF68" w14:textId="77777777" w:rsidR="002F4B94" w:rsidRDefault="002F4B94" w:rsidP="004226B1">
      <w:pPr>
        <w:pStyle w:val="Paragraphedeliste"/>
        <w:ind w:right="-108"/>
        <w:jc w:val="both"/>
        <w:rPr>
          <w:rFonts w:asciiTheme="minorHAnsi" w:hAnsiTheme="minorHAnsi" w:cstheme="minorHAnsi"/>
          <w:i/>
          <w:iCs/>
          <w:sz w:val="16"/>
          <w:szCs w:val="16"/>
        </w:rPr>
      </w:pPr>
    </w:p>
    <w:p w14:paraId="30683922" w14:textId="77777777" w:rsidR="002F4B94" w:rsidRPr="006B654F" w:rsidRDefault="002F4B94" w:rsidP="004226B1">
      <w:pPr>
        <w:pStyle w:val="Paragraphedeliste"/>
        <w:ind w:right="-108"/>
        <w:jc w:val="both"/>
        <w:rPr>
          <w:rFonts w:asciiTheme="minorHAnsi" w:hAnsiTheme="minorHAnsi" w:cstheme="minorHAnsi"/>
          <w:i/>
          <w:iCs/>
          <w:sz w:val="16"/>
          <w:szCs w:val="16"/>
        </w:rPr>
      </w:pPr>
    </w:p>
    <w:p w14:paraId="081901AC" w14:textId="77777777" w:rsidR="00FC46AC" w:rsidRDefault="00FC46AC" w:rsidP="00FC46AC">
      <w:pPr>
        <w:tabs>
          <w:tab w:val="left" w:pos="5775"/>
        </w:tabs>
        <w:ind w:right="543"/>
        <w:rPr>
          <w:rFonts w:asciiTheme="minorHAnsi" w:hAnsiTheme="minorHAnsi" w:cstheme="minorHAnsi"/>
          <w:b/>
          <w:sz w:val="16"/>
          <w:szCs w:val="16"/>
        </w:rPr>
      </w:pPr>
      <w:r w:rsidRPr="00FC46AC">
        <w:rPr>
          <w:rFonts w:asciiTheme="minorHAnsi" w:hAnsiTheme="minorHAnsi" w:cstheme="minorHAnsi"/>
          <w:b/>
          <w:sz w:val="16"/>
          <w:szCs w:val="16"/>
          <w:highlight w:val="lightGray"/>
        </w:rPr>
        <w:t>DCM n°2021-28</w:t>
      </w:r>
    </w:p>
    <w:p w14:paraId="714E42D1" w14:textId="77777777" w:rsidR="002F4B94" w:rsidRPr="00FC46AC" w:rsidRDefault="002F4B94" w:rsidP="00FC46AC">
      <w:pPr>
        <w:tabs>
          <w:tab w:val="left" w:pos="5775"/>
        </w:tabs>
        <w:ind w:right="543"/>
        <w:rPr>
          <w:rFonts w:asciiTheme="minorHAnsi" w:hAnsiTheme="minorHAnsi" w:cstheme="minorHAnsi"/>
          <w:b/>
          <w:sz w:val="16"/>
          <w:szCs w:val="16"/>
        </w:rPr>
      </w:pPr>
    </w:p>
    <w:p w14:paraId="4040D8DD" w14:textId="2053B272" w:rsidR="00FC46AC" w:rsidRDefault="00FC46AC" w:rsidP="00FC46AC">
      <w:pPr>
        <w:tabs>
          <w:tab w:val="left" w:pos="5775"/>
        </w:tabs>
        <w:ind w:right="543"/>
        <w:rPr>
          <w:rFonts w:asciiTheme="minorHAnsi" w:hAnsiTheme="minorHAnsi" w:cstheme="minorHAnsi"/>
          <w:b/>
          <w:sz w:val="16"/>
          <w:szCs w:val="16"/>
          <w:u w:val="single"/>
        </w:rPr>
      </w:pPr>
      <w:r w:rsidRPr="0033541D">
        <w:rPr>
          <w:rFonts w:asciiTheme="minorHAnsi" w:hAnsiTheme="minorHAnsi" w:cstheme="minorHAnsi"/>
          <w:b/>
          <w:sz w:val="16"/>
          <w:szCs w:val="16"/>
          <w:u w:val="single"/>
        </w:rPr>
        <w:t>Objet : Budget primitif 2021</w:t>
      </w:r>
    </w:p>
    <w:p w14:paraId="353FF640" w14:textId="77777777" w:rsidR="0033541D" w:rsidRPr="0033541D" w:rsidRDefault="0033541D" w:rsidP="00FC46AC">
      <w:pPr>
        <w:tabs>
          <w:tab w:val="left" w:pos="5775"/>
        </w:tabs>
        <w:ind w:right="543"/>
        <w:rPr>
          <w:rFonts w:asciiTheme="minorHAnsi" w:hAnsiTheme="minorHAnsi" w:cstheme="minorHAnsi"/>
          <w:b/>
          <w:sz w:val="16"/>
          <w:szCs w:val="16"/>
          <w:u w:val="single"/>
        </w:rPr>
      </w:pPr>
    </w:p>
    <w:p w14:paraId="12CC78F8" w14:textId="77777777" w:rsidR="00FC46AC" w:rsidRPr="00FC46AC" w:rsidRDefault="00FC46AC" w:rsidP="00FC46AC">
      <w:pPr>
        <w:widowControl w:val="0"/>
        <w:numPr>
          <w:ilvl w:val="0"/>
          <w:numId w:val="27"/>
        </w:numPr>
        <w:snapToGrid w:val="0"/>
        <w:ind w:right="543"/>
        <w:rPr>
          <w:rFonts w:asciiTheme="minorHAnsi" w:hAnsiTheme="minorHAnsi" w:cstheme="minorHAnsi"/>
          <w:b/>
          <w:bCs/>
          <w:i/>
          <w:sz w:val="16"/>
          <w:szCs w:val="16"/>
        </w:rPr>
      </w:pPr>
      <w:r w:rsidRPr="00FC46AC">
        <w:rPr>
          <w:rFonts w:asciiTheme="minorHAnsi" w:hAnsiTheme="minorHAnsi" w:cstheme="minorHAnsi"/>
          <w:b/>
          <w:bCs/>
          <w:i/>
          <w:sz w:val="16"/>
          <w:szCs w:val="16"/>
          <w:u w:val="single"/>
        </w:rPr>
        <w:t>Exposé des motifs</w:t>
      </w:r>
      <w:r w:rsidRPr="00FC46AC">
        <w:rPr>
          <w:rFonts w:asciiTheme="minorHAnsi" w:hAnsiTheme="minorHAnsi" w:cstheme="minorHAnsi"/>
          <w:b/>
          <w:bCs/>
          <w:i/>
          <w:sz w:val="16"/>
          <w:szCs w:val="16"/>
        </w:rPr>
        <w:t> </w:t>
      </w:r>
    </w:p>
    <w:p w14:paraId="49497E09" w14:textId="77777777" w:rsidR="00FC46AC" w:rsidRPr="00FC46AC" w:rsidRDefault="00FC46AC" w:rsidP="00FC46AC">
      <w:pPr>
        <w:tabs>
          <w:tab w:val="left" w:pos="567"/>
          <w:tab w:val="left" w:pos="5245"/>
        </w:tabs>
        <w:ind w:right="543"/>
        <w:rPr>
          <w:rFonts w:asciiTheme="minorHAnsi" w:hAnsiTheme="minorHAnsi" w:cstheme="minorHAnsi"/>
          <w:sz w:val="16"/>
          <w:szCs w:val="16"/>
        </w:rPr>
      </w:pPr>
      <w:r w:rsidRPr="00FC46AC">
        <w:rPr>
          <w:rFonts w:asciiTheme="minorHAnsi" w:hAnsiTheme="minorHAnsi" w:cstheme="minorHAnsi"/>
          <w:sz w:val="16"/>
          <w:szCs w:val="16"/>
        </w:rPr>
        <w:t xml:space="preserve">Vu le Code Général des collectivités territoriales et notamment ses articles L.1612-1 et suivants et L.2311-1 à L.2343-2, </w:t>
      </w:r>
    </w:p>
    <w:p w14:paraId="23750519" w14:textId="77777777" w:rsidR="00FC46AC" w:rsidRPr="00FC46AC" w:rsidRDefault="00FC46AC" w:rsidP="00FC46AC">
      <w:pPr>
        <w:tabs>
          <w:tab w:val="left" w:pos="567"/>
          <w:tab w:val="left" w:pos="5245"/>
        </w:tabs>
        <w:ind w:right="543"/>
        <w:rPr>
          <w:rFonts w:asciiTheme="minorHAnsi" w:hAnsiTheme="minorHAnsi" w:cstheme="minorHAnsi"/>
          <w:sz w:val="16"/>
          <w:szCs w:val="16"/>
        </w:rPr>
      </w:pPr>
      <w:r w:rsidRPr="00FC46AC">
        <w:rPr>
          <w:rFonts w:asciiTheme="minorHAnsi" w:hAnsiTheme="minorHAnsi" w:cstheme="minorHAnsi"/>
          <w:sz w:val="16"/>
          <w:szCs w:val="16"/>
        </w:rPr>
        <w:t>Considérant l’exposé du Maire sur le budget résumant les orientations générales de celui-ci,</w:t>
      </w:r>
    </w:p>
    <w:p w14:paraId="5B516426" w14:textId="77777777" w:rsidR="00FC46AC" w:rsidRPr="00FC46AC" w:rsidRDefault="00FC46AC" w:rsidP="00FC46AC">
      <w:pPr>
        <w:tabs>
          <w:tab w:val="left" w:pos="567"/>
          <w:tab w:val="left" w:pos="5245"/>
        </w:tabs>
        <w:ind w:right="543"/>
        <w:rPr>
          <w:rFonts w:asciiTheme="minorHAnsi" w:hAnsiTheme="minorHAnsi" w:cstheme="minorHAnsi"/>
          <w:b/>
          <w:sz w:val="16"/>
          <w:szCs w:val="16"/>
          <w:u w:val="single"/>
        </w:rPr>
      </w:pPr>
      <w:r w:rsidRPr="00FC46AC">
        <w:rPr>
          <w:rFonts w:asciiTheme="minorHAnsi" w:hAnsiTheme="minorHAnsi" w:cstheme="minorHAnsi"/>
          <w:sz w:val="16"/>
          <w:szCs w:val="16"/>
        </w:rPr>
        <w:t>Considérant le tableau d’équilibre du Budget Général ci-dessous :</w:t>
      </w:r>
    </w:p>
    <w:p w14:paraId="5C7BFE5D" w14:textId="77777777" w:rsidR="00FC46AC" w:rsidRPr="00FC46AC" w:rsidRDefault="00FC46AC" w:rsidP="00FC46AC">
      <w:pPr>
        <w:tabs>
          <w:tab w:val="left" w:pos="2835"/>
        </w:tabs>
        <w:spacing w:line="20" w:lineRule="atLeast"/>
        <w:ind w:left="851"/>
        <w:jc w:val="center"/>
        <w:rPr>
          <w:rFonts w:asciiTheme="minorHAnsi" w:eastAsia="Calibri" w:hAnsiTheme="minorHAnsi" w:cstheme="minorHAnsi"/>
          <w:b/>
          <w:sz w:val="16"/>
          <w:szCs w:val="16"/>
          <w:lang w:eastAsia="en-US"/>
        </w:rPr>
      </w:pPr>
      <w:r w:rsidRPr="00FC46AC">
        <w:rPr>
          <w:rFonts w:asciiTheme="minorHAnsi" w:eastAsia="Calibri" w:hAnsiTheme="minorHAnsi" w:cstheme="minorHAnsi"/>
          <w:b/>
          <w:sz w:val="16"/>
          <w:szCs w:val="16"/>
          <w:lang w:eastAsia="en-US"/>
        </w:rPr>
        <w:t>FONCTIONNEMENT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694"/>
        <w:gridCol w:w="2268"/>
      </w:tblGrid>
      <w:tr w:rsidR="00FC46AC" w:rsidRPr="00FC46AC" w14:paraId="552A34B1" w14:textId="77777777" w:rsidTr="00776886">
        <w:tc>
          <w:tcPr>
            <w:tcW w:w="4394" w:type="dxa"/>
          </w:tcPr>
          <w:p w14:paraId="1BDA1998" w14:textId="77777777" w:rsidR="00FC46AC" w:rsidRPr="00FC46AC" w:rsidRDefault="00FC46AC" w:rsidP="00FC46AC">
            <w:pPr>
              <w:tabs>
                <w:tab w:val="left" w:pos="2835"/>
              </w:tabs>
              <w:spacing w:line="20" w:lineRule="atLeast"/>
              <w:ind w:left="851"/>
              <w:jc w:val="center"/>
              <w:rPr>
                <w:rFonts w:asciiTheme="minorHAnsi" w:eastAsia="Calibri" w:hAnsiTheme="minorHAnsi" w:cstheme="minorHAnsi"/>
                <w:color w:val="FF0000"/>
                <w:sz w:val="16"/>
                <w:szCs w:val="16"/>
                <w:lang w:eastAsia="en-US"/>
              </w:rPr>
            </w:pPr>
          </w:p>
        </w:tc>
        <w:tc>
          <w:tcPr>
            <w:tcW w:w="2694" w:type="dxa"/>
          </w:tcPr>
          <w:p w14:paraId="19148D99" w14:textId="77777777" w:rsidR="00FC46AC" w:rsidRPr="00FC46AC" w:rsidRDefault="00FC46AC" w:rsidP="00FC46AC">
            <w:pPr>
              <w:tabs>
                <w:tab w:val="left" w:pos="2835"/>
              </w:tabs>
              <w:spacing w:line="20" w:lineRule="atLeast"/>
              <w:ind w:left="176"/>
              <w:jc w:val="center"/>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DEPENSES</w:t>
            </w:r>
          </w:p>
        </w:tc>
        <w:tc>
          <w:tcPr>
            <w:tcW w:w="2268" w:type="dxa"/>
          </w:tcPr>
          <w:p w14:paraId="4488F4F5" w14:textId="77777777" w:rsidR="00FC46AC" w:rsidRPr="00FC46AC" w:rsidRDefault="00FC46AC" w:rsidP="00FC46AC">
            <w:pPr>
              <w:tabs>
                <w:tab w:val="left" w:pos="2835"/>
              </w:tabs>
              <w:spacing w:line="20" w:lineRule="atLeast"/>
              <w:ind w:left="175"/>
              <w:jc w:val="center"/>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RECETTES</w:t>
            </w:r>
          </w:p>
        </w:tc>
      </w:tr>
      <w:tr w:rsidR="00FC46AC" w:rsidRPr="00FC46AC" w14:paraId="5CCAAC4D" w14:textId="77777777" w:rsidTr="00776886">
        <w:tc>
          <w:tcPr>
            <w:tcW w:w="4394" w:type="dxa"/>
          </w:tcPr>
          <w:p w14:paraId="4F345466" w14:textId="77777777" w:rsidR="00FC46AC" w:rsidRPr="00FC46AC" w:rsidRDefault="00FC46AC" w:rsidP="00FC46AC">
            <w:pPr>
              <w:tabs>
                <w:tab w:val="left" w:pos="2835"/>
              </w:tabs>
              <w:spacing w:line="20" w:lineRule="atLeast"/>
              <w:ind w:left="34"/>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Nouveaux crédits votés</w:t>
            </w:r>
          </w:p>
        </w:tc>
        <w:tc>
          <w:tcPr>
            <w:tcW w:w="2694" w:type="dxa"/>
          </w:tcPr>
          <w:p w14:paraId="2596AEB0" w14:textId="77777777" w:rsidR="00FC46AC" w:rsidRPr="00FC46AC" w:rsidRDefault="00FC46AC" w:rsidP="00FC46AC">
            <w:pPr>
              <w:tabs>
                <w:tab w:val="left" w:pos="2835"/>
              </w:tabs>
              <w:spacing w:line="20" w:lineRule="atLeast"/>
              <w:ind w:left="176"/>
              <w:jc w:val="center"/>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718 125,88 €</w:t>
            </w:r>
          </w:p>
        </w:tc>
        <w:tc>
          <w:tcPr>
            <w:tcW w:w="2268" w:type="dxa"/>
          </w:tcPr>
          <w:p w14:paraId="20B8636A" w14:textId="77777777" w:rsidR="00FC46AC" w:rsidRPr="00FC46AC" w:rsidRDefault="00FC46AC" w:rsidP="00FC46AC">
            <w:pPr>
              <w:tabs>
                <w:tab w:val="left" w:pos="2835"/>
              </w:tabs>
              <w:spacing w:line="20" w:lineRule="atLeast"/>
              <w:ind w:left="175"/>
              <w:jc w:val="center"/>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610 262,00 €</w:t>
            </w:r>
          </w:p>
        </w:tc>
      </w:tr>
      <w:tr w:rsidR="00FC46AC" w:rsidRPr="00FC46AC" w14:paraId="708A74AB" w14:textId="77777777" w:rsidTr="00776886">
        <w:tc>
          <w:tcPr>
            <w:tcW w:w="4394" w:type="dxa"/>
          </w:tcPr>
          <w:p w14:paraId="6640FB29" w14:textId="77777777" w:rsidR="00FC46AC" w:rsidRPr="00FC46AC" w:rsidRDefault="00FC46AC" w:rsidP="00FC46AC">
            <w:pPr>
              <w:tabs>
                <w:tab w:val="left" w:pos="2835"/>
              </w:tabs>
              <w:spacing w:line="20" w:lineRule="atLeast"/>
              <w:ind w:left="34"/>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002 Résultat de fonctionnement reporté</w:t>
            </w:r>
          </w:p>
        </w:tc>
        <w:tc>
          <w:tcPr>
            <w:tcW w:w="2694" w:type="dxa"/>
          </w:tcPr>
          <w:p w14:paraId="65F03107" w14:textId="77777777" w:rsidR="00FC46AC" w:rsidRPr="00FC46AC" w:rsidRDefault="00FC46AC" w:rsidP="00FC46AC">
            <w:pPr>
              <w:tabs>
                <w:tab w:val="left" w:pos="2835"/>
              </w:tabs>
              <w:spacing w:line="20" w:lineRule="atLeast"/>
              <w:ind w:left="176"/>
              <w:jc w:val="center"/>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0</w:t>
            </w:r>
          </w:p>
        </w:tc>
        <w:tc>
          <w:tcPr>
            <w:tcW w:w="2268" w:type="dxa"/>
          </w:tcPr>
          <w:p w14:paraId="4A95D147" w14:textId="77777777" w:rsidR="00FC46AC" w:rsidRPr="00FC46AC" w:rsidRDefault="00FC46AC" w:rsidP="00FC46AC">
            <w:pPr>
              <w:tabs>
                <w:tab w:val="left" w:pos="2835"/>
              </w:tabs>
              <w:spacing w:line="20" w:lineRule="atLeast"/>
              <w:ind w:left="175"/>
              <w:jc w:val="center"/>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107 863,88 €</w:t>
            </w:r>
          </w:p>
        </w:tc>
      </w:tr>
      <w:tr w:rsidR="00FC46AC" w:rsidRPr="00FC46AC" w14:paraId="7FAD4666" w14:textId="77777777" w:rsidTr="00776886">
        <w:tc>
          <w:tcPr>
            <w:tcW w:w="4394" w:type="dxa"/>
          </w:tcPr>
          <w:p w14:paraId="0AAAC933" w14:textId="77777777" w:rsidR="00FC46AC" w:rsidRPr="00FC46AC" w:rsidRDefault="00FC46AC" w:rsidP="00FC46AC">
            <w:pPr>
              <w:tabs>
                <w:tab w:val="left" w:pos="2835"/>
              </w:tabs>
              <w:spacing w:line="20" w:lineRule="atLeast"/>
              <w:ind w:left="34"/>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Total</w:t>
            </w:r>
          </w:p>
        </w:tc>
        <w:tc>
          <w:tcPr>
            <w:tcW w:w="2694" w:type="dxa"/>
          </w:tcPr>
          <w:p w14:paraId="54F54D6B" w14:textId="77777777" w:rsidR="00FC46AC" w:rsidRPr="00FC46AC" w:rsidRDefault="00FC46AC" w:rsidP="00FC46AC">
            <w:pPr>
              <w:tabs>
                <w:tab w:val="left" w:pos="2835"/>
              </w:tabs>
              <w:spacing w:line="20" w:lineRule="atLeast"/>
              <w:ind w:left="176"/>
              <w:jc w:val="center"/>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718 125,88 €</w:t>
            </w:r>
          </w:p>
        </w:tc>
        <w:tc>
          <w:tcPr>
            <w:tcW w:w="2268" w:type="dxa"/>
          </w:tcPr>
          <w:p w14:paraId="61A7DBEF" w14:textId="77777777" w:rsidR="00FC46AC" w:rsidRPr="00FC46AC" w:rsidRDefault="00FC46AC" w:rsidP="00FC46AC">
            <w:pPr>
              <w:tabs>
                <w:tab w:val="left" w:pos="2835"/>
              </w:tabs>
              <w:spacing w:line="20" w:lineRule="atLeast"/>
              <w:ind w:left="175"/>
              <w:jc w:val="center"/>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718 125,88 €</w:t>
            </w:r>
          </w:p>
        </w:tc>
      </w:tr>
    </w:tbl>
    <w:p w14:paraId="3572AA72" w14:textId="77777777" w:rsidR="00FC46AC" w:rsidRPr="00FC46AC" w:rsidRDefault="00FC46AC" w:rsidP="00FC46AC">
      <w:pPr>
        <w:tabs>
          <w:tab w:val="left" w:pos="2694"/>
          <w:tab w:val="left" w:pos="2835"/>
        </w:tabs>
        <w:spacing w:line="20" w:lineRule="atLeast"/>
        <w:ind w:left="851"/>
        <w:jc w:val="center"/>
        <w:rPr>
          <w:rFonts w:asciiTheme="minorHAnsi" w:eastAsia="Calibri" w:hAnsiTheme="minorHAnsi" w:cstheme="minorHAnsi"/>
          <w:b/>
          <w:sz w:val="16"/>
          <w:szCs w:val="16"/>
          <w:lang w:eastAsia="en-US"/>
        </w:rPr>
      </w:pPr>
      <w:r w:rsidRPr="00FC46AC">
        <w:rPr>
          <w:rFonts w:asciiTheme="minorHAnsi" w:eastAsia="Calibri" w:hAnsiTheme="minorHAnsi" w:cstheme="minorHAnsi"/>
          <w:b/>
          <w:sz w:val="16"/>
          <w:szCs w:val="16"/>
          <w:lang w:eastAsia="en-US"/>
        </w:rPr>
        <w:t>INVESTISSEMENT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694"/>
        <w:gridCol w:w="2268"/>
      </w:tblGrid>
      <w:tr w:rsidR="00FC46AC" w:rsidRPr="00FC46AC" w14:paraId="36879D7C" w14:textId="77777777" w:rsidTr="00776886">
        <w:tc>
          <w:tcPr>
            <w:tcW w:w="4394" w:type="dxa"/>
          </w:tcPr>
          <w:p w14:paraId="0B01A6C4" w14:textId="77777777" w:rsidR="00FC46AC" w:rsidRPr="00FC46AC" w:rsidRDefault="00FC46AC" w:rsidP="00FC46AC">
            <w:pPr>
              <w:tabs>
                <w:tab w:val="left" w:pos="2835"/>
              </w:tabs>
              <w:spacing w:line="20" w:lineRule="atLeast"/>
              <w:ind w:left="851"/>
              <w:jc w:val="center"/>
              <w:rPr>
                <w:rFonts w:asciiTheme="minorHAnsi" w:eastAsia="Calibri" w:hAnsiTheme="minorHAnsi" w:cstheme="minorHAnsi"/>
                <w:sz w:val="16"/>
                <w:szCs w:val="16"/>
                <w:lang w:eastAsia="en-US"/>
              </w:rPr>
            </w:pPr>
          </w:p>
        </w:tc>
        <w:tc>
          <w:tcPr>
            <w:tcW w:w="2694" w:type="dxa"/>
          </w:tcPr>
          <w:p w14:paraId="59676E64" w14:textId="77777777" w:rsidR="00FC46AC" w:rsidRPr="00FC46AC" w:rsidRDefault="00FC46AC" w:rsidP="00FC46AC">
            <w:pPr>
              <w:tabs>
                <w:tab w:val="left" w:pos="2835"/>
              </w:tabs>
              <w:spacing w:line="20" w:lineRule="atLeast"/>
              <w:ind w:left="851"/>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DEPENSES</w:t>
            </w:r>
          </w:p>
        </w:tc>
        <w:tc>
          <w:tcPr>
            <w:tcW w:w="2268" w:type="dxa"/>
          </w:tcPr>
          <w:p w14:paraId="7002CD37" w14:textId="77777777" w:rsidR="00FC46AC" w:rsidRPr="00FC46AC" w:rsidRDefault="00FC46AC" w:rsidP="00FC46AC">
            <w:pPr>
              <w:tabs>
                <w:tab w:val="left" w:pos="2835"/>
              </w:tabs>
              <w:spacing w:line="20" w:lineRule="atLeast"/>
              <w:ind w:left="175"/>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RECETTES</w:t>
            </w:r>
          </w:p>
        </w:tc>
      </w:tr>
      <w:tr w:rsidR="00FC46AC" w:rsidRPr="00FC46AC" w14:paraId="43B43581" w14:textId="77777777" w:rsidTr="00776886">
        <w:tc>
          <w:tcPr>
            <w:tcW w:w="4394" w:type="dxa"/>
          </w:tcPr>
          <w:p w14:paraId="0BB1641C" w14:textId="77777777" w:rsidR="00FC46AC" w:rsidRPr="00FC46AC" w:rsidRDefault="00FC46AC" w:rsidP="00FC46AC">
            <w:pPr>
              <w:tabs>
                <w:tab w:val="left" w:pos="2835"/>
              </w:tabs>
              <w:spacing w:line="20" w:lineRule="atLeast"/>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Nouveaux crédits votés</w:t>
            </w:r>
          </w:p>
        </w:tc>
        <w:tc>
          <w:tcPr>
            <w:tcW w:w="2694" w:type="dxa"/>
          </w:tcPr>
          <w:p w14:paraId="2F5A3348" w14:textId="77777777" w:rsidR="00FC46AC" w:rsidRPr="00FC46AC" w:rsidRDefault="00FC46AC" w:rsidP="00FC46AC">
            <w:pPr>
              <w:tabs>
                <w:tab w:val="left" w:pos="2835"/>
              </w:tabs>
              <w:spacing w:line="20" w:lineRule="atLeast"/>
              <w:ind w:left="851"/>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491 451,49 €</w:t>
            </w:r>
          </w:p>
        </w:tc>
        <w:tc>
          <w:tcPr>
            <w:tcW w:w="2268" w:type="dxa"/>
          </w:tcPr>
          <w:p w14:paraId="326E11F8" w14:textId="77777777" w:rsidR="00FC46AC" w:rsidRPr="00FC46AC" w:rsidRDefault="00FC46AC" w:rsidP="00FC46AC">
            <w:pPr>
              <w:tabs>
                <w:tab w:val="left" w:pos="2835"/>
              </w:tabs>
              <w:spacing w:line="20" w:lineRule="atLeast"/>
              <w:ind w:left="175"/>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474 100,00 €</w:t>
            </w:r>
          </w:p>
        </w:tc>
      </w:tr>
      <w:tr w:rsidR="00FC46AC" w:rsidRPr="00FC46AC" w14:paraId="77D97C24" w14:textId="77777777" w:rsidTr="00776886">
        <w:tc>
          <w:tcPr>
            <w:tcW w:w="4394" w:type="dxa"/>
          </w:tcPr>
          <w:p w14:paraId="73756A9B" w14:textId="77777777" w:rsidR="00FC46AC" w:rsidRPr="00FC46AC" w:rsidRDefault="00FC46AC" w:rsidP="00FC46AC">
            <w:pPr>
              <w:tabs>
                <w:tab w:val="left" w:pos="2835"/>
              </w:tabs>
              <w:spacing w:line="20" w:lineRule="atLeast"/>
              <w:ind w:left="34"/>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Restes à réaliser</w:t>
            </w:r>
          </w:p>
        </w:tc>
        <w:tc>
          <w:tcPr>
            <w:tcW w:w="2694" w:type="dxa"/>
          </w:tcPr>
          <w:p w14:paraId="7A87A6DA" w14:textId="77777777" w:rsidR="00FC46AC" w:rsidRPr="00FC46AC" w:rsidRDefault="00FC46AC" w:rsidP="00FC46AC">
            <w:pPr>
              <w:tabs>
                <w:tab w:val="left" w:pos="2835"/>
              </w:tabs>
              <w:spacing w:line="20" w:lineRule="atLeast"/>
              <w:ind w:left="851"/>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25 000,00 €</w:t>
            </w:r>
          </w:p>
        </w:tc>
        <w:tc>
          <w:tcPr>
            <w:tcW w:w="2268" w:type="dxa"/>
          </w:tcPr>
          <w:p w14:paraId="411904C9" w14:textId="77777777" w:rsidR="00FC46AC" w:rsidRPr="00FC46AC" w:rsidRDefault="00FC46AC" w:rsidP="00FC46AC">
            <w:pPr>
              <w:tabs>
                <w:tab w:val="left" w:pos="2835"/>
              </w:tabs>
              <w:spacing w:line="20" w:lineRule="atLeast"/>
              <w:ind w:left="175"/>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518 030,00 €</w:t>
            </w:r>
          </w:p>
        </w:tc>
      </w:tr>
      <w:tr w:rsidR="00FC46AC" w:rsidRPr="00FC46AC" w14:paraId="41DE053C" w14:textId="77777777" w:rsidTr="00776886">
        <w:tc>
          <w:tcPr>
            <w:tcW w:w="4394" w:type="dxa"/>
          </w:tcPr>
          <w:p w14:paraId="6D7C6B35" w14:textId="77777777" w:rsidR="00FC46AC" w:rsidRPr="00FC46AC" w:rsidRDefault="00FC46AC" w:rsidP="00FC46AC">
            <w:pPr>
              <w:tabs>
                <w:tab w:val="left" w:pos="2835"/>
              </w:tabs>
              <w:spacing w:line="20" w:lineRule="atLeast"/>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001 Solde d’exécution d'investissement reporté</w:t>
            </w:r>
          </w:p>
        </w:tc>
        <w:tc>
          <w:tcPr>
            <w:tcW w:w="2694" w:type="dxa"/>
          </w:tcPr>
          <w:p w14:paraId="5929D374" w14:textId="77777777" w:rsidR="00FC46AC" w:rsidRPr="00FC46AC" w:rsidRDefault="00FC46AC" w:rsidP="00FC46AC">
            <w:pPr>
              <w:tabs>
                <w:tab w:val="left" w:pos="2835"/>
              </w:tabs>
              <w:spacing w:line="20" w:lineRule="atLeast"/>
              <w:ind w:left="851"/>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475 678,51 €</w:t>
            </w:r>
          </w:p>
        </w:tc>
        <w:tc>
          <w:tcPr>
            <w:tcW w:w="2268" w:type="dxa"/>
          </w:tcPr>
          <w:p w14:paraId="34A1E514" w14:textId="77777777" w:rsidR="00FC46AC" w:rsidRPr="00FC46AC" w:rsidRDefault="00FC46AC" w:rsidP="00FC46AC">
            <w:pPr>
              <w:tabs>
                <w:tab w:val="left" w:pos="2835"/>
              </w:tabs>
              <w:spacing w:line="20" w:lineRule="atLeast"/>
              <w:ind w:left="175"/>
              <w:rPr>
                <w:rFonts w:asciiTheme="minorHAnsi" w:eastAsia="Calibri" w:hAnsiTheme="minorHAnsi" w:cstheme="minorHAnsi"/>
                <w:sz w:val="16"/>
                <w:szCs w:val="16"/>
                <w:lang w:eastAsia="en-US"/>
              </w:rPr>
            </w:pPr>
          </w:p>
        </w:tc>
      </w:tr>
      <w:tr w:rsidR="00FC46AC" w:rsidRPr="00FC46AC" w14:paraId="66B4BCC1" w14:textId="77777777" w:rsidTr="00776886">
        <w:tc>
          <w:tcPr>
            <w:tcW w:w="4394" w:type="dxa"/>
          </w:tcPr>
          <w:p w14:paraId="7D7BA7E2" w14:textId="77777777" w:rsidR="00FC46AC" w:rsidRPr="00FC46AC" w:rsidRDefault="00FC46AC" w:rsidP="00FC46AC">
            <w:pPr>
              <w:tabs>
                <w:tab w:val="left" w:pos="2835"/>
              </w:tabs>
              <w:spacing w:line="20" w:lineRule="atLeast"/>
              <w:ind w:left="34"/>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Total</w:t>
            </w:r>
          </w:p>
        </w:tc>
        <w:tc>
          <w:tcPr>
            <w:tcW w:w="2694" w:type="dxa"/>
          </w:tcPr>
          <w:p w14:paraId="0BE4882F" w14:textId="77777777" w:rsidR="00FC46AC" w:rsidRPr="00FC46AC" w:rsidRDefault="00FC46AC" w:rsidP="00FC46AC">
            <w:pPr>
              <w:tabs>
                <w:tab w:val="left" w:pos="2835"/>
              </w:tabs>
              <w:spacing w:line="20" w:lineRule="atLeast"/>
              <w:ind w:left="851"/>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992 130,00 €</w:t>
            </w:r>
          </w:p>
        </w:tc>
        <w:tc>
          <w:tcPr>
            <w:tcW w:w="2268" w:type="dxa"/>
          </w:tcPr>
          <w:p w14:paraId="594928F2" w14:textId="77777777" w:rsidR="00FC46AC" w:rsidRPr="00FC46AC" w:rsidRDefault="00FC46AC" w:rsidP="00FC46AC">
            <w:pPr>
              <w:tabs>
                <w:tab w:val="left" w:pos="2835"/>
              </w:tabs>
              <w:spacing w:line="20" w:lineRule="atLeast"/>
              <w:ind w:left="175"/>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992 130,00 €</w:t>
            </w:r>
          </w:p>
        </w:tc>
      </w:tr>
    </w:tbl>
    <w:p w14:paraId="3EBA2715" w14:textId="77777777" w:rsidR="00FC46AC" w:rsidRPr="00FC46AC" w:rsidRDefault="00FC46AC" w:rsidP="00FC46AC">
      <w:pPr>
        <w:tabs>
          <w:tab w:val="left" w:pos="2835"/>
        </w:tabs>
        <w:spacing w:line="20" w:lineRule="atLeast"/>
        <w:ind w:left="851"/>
        <w:jc w:val="center"/>
        <w:rPr>
          <w:rFonts w:asciiTheme="minorHAnsi" w:eastAsia="Calibri" w:hAnsiTheme="minorHAnsi" w:cstheme="minorHAnsi"/>
          <w:b/>
          <w:sz w:val="16"/>
          <w:szCs w:val="16"/>
          <w:lang w:eastAsia="en-US"/>
        </w:rPr>
      </w:pPr>
      <w:r w:rsidRPr="00FC46AC">
        <w:rPr>
          <w:rFonts w:asciiTheme="minorHAnsi" w:eastAsia="Calibri" w:hAnsiTheme="minorHAnsi" w:cstheme="minorHAnsi"/>
          <w:b/>
          <w:sz w:val="16"/>
          <w:szCs w:val="16"/>
          <w:lang w:eastAsia="en-US"/>
        </w:rPr>
        <w:t>TOTAL DU BUDGET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694"/>
        <w:gridCol w:w="2268"/>
      </w:tblGrid>
      <w:tr w:rsidR="00FC46AC" w:rsidRPr="00FC46AC" w14:paraId="192360F6" w14:textId="77777777" w:rsidTr="00776886">
        <w:tc>
          <w:tcPr>
            <w:tcW w:w="4394" w:type="dxa"/>
          </w:tcPr>
          <w:p w14:paraId="067A2AD9" w14:textId="77777777" w:rsidR="00FC46AC" w:rsidRPr="00FC46AC" w:rsidRDefault="00FC46AC" w:rsidP="00FC46AC">
            <w:pPr>
              <w:tabs>
                <w:tab w:val="left" w:pos="2835"/>
              </w:tabs>
              <w:spacing w:line="20" w:lineRule="atLeast"/>
              <w:ind w:left="851"/>
              <w:jc w:val="center"/>
              <w:rPr>
                <w:rFonts w:asciiTheme="minorHAnsi" w:eastAsia="Calibri" w:hAnsiTheme="minorHAnsi" w:cstheme="minorHAnsi"/>
                <w:sz w:val="16"/>
                <w:szCs w:val="16"/>
                <w:lang w:eastAsia="en-US"/>
              </w:rPr>
            </w:pPr>
          </w:p>
        </w:tc>
        <w:tc>
          <w:tcPr>
            <w:tcW w:w="2694" w:type="dxa"/>
          </w:tcPr>
          <w:p w14:paraId="17CA6E9F" w14:textId="77777777" w:rsidR="00FC46AC" w:rsidRPr="00FC46AC" w:rsidRDefault="00FC46AC" w:rsidP="00FC46AC">
            <w:pPr>
              <w:tabs>
                <w:tab w:val="left" w:pos="2835"/>
              </w:tabs>
              <w:spacing w:line="20" w:lineRule="atLeast"/>
              <w:ind w:left="851"/>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DEPENSES</w:t>
            </w:r>
          </w:p>
        </w:tc>
        <w:tc>
          <w:tcPr>
            <w:tcW w:w="2268" w:type="dxa"/>
          </w:tcPr>
          <w:p w14:paraId="4C028E8C" w14:textId="77777777" w:rsidR="00FC46AC" w:rsidRPr="00FC46AC" w:rsidRDefault="00FC46AC" w:rsidP="00FC46AC">
            <w:pPr>
              <w:tabs>
                <w:tab w:val="left" w:pos="2835"/>
              </w:tabs>
              <w:spacing w:line="20" w:lineRule="atLeast"/>
              <w:ind w:left="175"/>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RECETTES</w:t>
            </w:r>
          </w:p>
        </w:tc>
      </w:tr>
      <w:tr w:rsidR="00FC46AC" w:rsidRPr="00FC46AC" w14:paraId="0061F1BD" w14:textId="77777777" w:rsidTr="00776886">
        <w:tc>
          <w:tcPr>
            <w:tcW w:w="4394" w:type="dxa"/>
          </w:tcPr>
          <w:p w14:paraId="7D4B7782" w14:textId="77777777" w:rsidR="00FC46AC" w:rsidRPr="00FC46AC" w:rsidRDefault="00FC46AC" w:rsidP="00FC46AC">
            <w:pPr>
              <w:tabs>
                <w:tab w:val="left" w:pos="2835"/>
              </w:tabs>
              <w:spacing w:line="20" w:lineRule="atLeast"/>
              <w:ind w:left="851"/>
              <w:jc w:val="center"/>
              <w:rPr>
                <w:rFonts w:asciiTheme="minorHAnsi" w:eastAsia="Calibri" w:hAnsiTheme="minorHAnsi" w:cstheme="minorHAnsi"/>
                <w:sz w:val="16"/>
                <w:szCs w:val="16"/>
                <w:lang w:eastAsia="en-US"/>
              </w:rPr>
            </w:pPr>
          </w:p>
        </w:tc>
        <w:tc>
          <w:tcPr>
            <w:tcW w:w="2694" w:type="dxa"/>
          </w:tcPr>
          <w:p w14:paraId="5334B4A1" w14:textId="77777777" w:rsidR="00FC46AC" w:rsidRPr="00FC46AC" w:rsidRDefault="00FC46AC" w:rsidP="00FC46AC">
            <w:pPr>
              <w:tabs>
                <w:tab w:val="left" w:pos="2835"/>
              </w:tabs>
              <w:spacing w:line="20" w:lineRule="atLeast"/>
              <w:ind w:left="851"/>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1 710 255,88 €</w:t>
            </w:r>
          </w:p>
        </w:tc>
        <w:tc>
          <w:tcPr>
            <w:tcW w:w="2268" w:type="dxa"/>
          </w:tcPr>
          <w:p w14:paraId="28026ED0" w14:textId="77777777" w:rsidR="00FC46AC" w:rsidRPr="00FC46AC" w:rsidRDefault="00FC46AC" w:rsidP="00FC46AC">
            <w:pPr>
              <w:tabs>
                <w:tab w:val="left" w:pos="2835"/>
              </w:tabs>
              <w:spacing w:line="20" w:lineRule="atLeast"/>
              <w:ind w:left="175"/>
              <w:rPr>
                <w:rFonts w:asciiTheme="minorHAnsi" w:eastAsia="Calibri" w:hAnsiTheme="minorHAnsi" w:cstheme="minorHAnsi"/>
                <w:sz w:val="16"/>
                <w:szCs w:val="16"/>
                <w:lang w:eastAsia="en-US"/>
              </w:rPr>
            </w:pPr>
            <w:r w:rsidRPr="00FC46AC">
              <w:rPr>
                <w:rFonts w:asciiTheme="minorHAnsi" w:eastAsia="Calibri" w:hAnsiTheme="minorHAnsi" w:cstheme="minorHAnsi"/>
                <w:sz w:val="16"/>
                <w:szCs w:val="16"/>
                <w:lang w:eastAsia="en-US"/>
              </w:rPr>
              <w:t xml:space="preserve">            1 710 255,88 €</w:t>
            </w:r>
          </w:p>
        </w:tc>
      </w:tr>
    </w:tbl>
    <w:p w14:paraId="4883A0C6" w14:textId="77777777" w:rsidR="00FC46AC" w:rsidRPr="00FC46AC" w:rsidRDefault="00FC46AC" w:rsidP="00FC46AC">
      <w:pPr>
        <w:tabs>
          <w:tab w:val="left" w:pos="567"/>
          <w:tab w:val="left" w:pos="5245"/>
        </w:tabs>
        <w:rPr>
          <w:rFonts w:asciiTheme="minorHAnsi" w:hAnsiTheme="minorHAnsi" w:cstheme="minorHAnsi"/>
          <w:sz w:val="16"/>
          <w:szCs w:val="16"/>
        </w:rPr>
      </w:pPr>
    </w:p>
    <w:p w14:paraId="7CBB9FD9" w14:textId="77777777" w:rsidR="00FC46AC" w:rsidRPr="00FC46AC" w:rsidRDefault="00FC46AC" w:rsidP="00FC46AC">
      <w:pPr>
        <w:widowControl w:val="0"/>
        <w:numPr>
          <w:ilvl w:val="0"/>
          <w:numId w:val="25"/>
        </w:numPr>
        <w:autoSpaceDE w:val="0"/>
        <w:autoSpaceDN w:val="0"/>
        <w:adjustRightInd w:val="0"/>
        <w:snapToGrid w:val="0"/>
        <w:jc w:val="both"/>
        <w:rPr>
          <w:rFonts w:asciiTheme="minorHAnsi" w:hAnsiTheme="minorHAnsi" w:cstheme="minorHAnsi"/>
          <w:b/>
          <w:bCs/>
          <w:i/>
          <w:sz w:val="16"/>
          <w:szCs w:val="16"/>
        </w:rPr>
      </w:pPr>
      <w:r w:rsidRPr="00FC46AC">
        <w:rPr>
          <w:rFonts w:asciiTheme="minorHAnsi" w:hAnsiTheme="minorHAnsi" w:cstheme="minorHAnsi"/>
          <w:b/>
          <w:bCs/>
          <w:i/>
          <w:sz w:val="16"/>
          <w:szCs w:val="16"/>
          <w:u w:val="single"/>
        </w:rPr>
        <w:t>Délibération</w:t>
      </w:r>
    </w:p>
    <w:p w14:paraId="44F040D7" w14:textId="77777777" w:rsidR="00FC46AC" w:rsidRPr="00FC46AC" w:rsidRDefault="00FC46AC" w:rsidP="00FC46AC">
      <w:pPr>
        <w:rPr>
          <w:rFonts w:asciiTheme="minorHAnsi" w:hAnsiTheme="minorHAnsi" w:cstheme="minorHAnsi"/>
          <w:spacing w:val="2"/>
          <w:sz w:val="16"/>
          <w:szCs w:val="16"/>
        </w:rPr>
      </w:pPr>
      <w:r w:rsidRPr="00FC46AC">
        <w:rPr>
          <w:rFonts w:asciiTheme="minorHAnsi" w:hAnsiTheme="minorHAnsi" w:cstheme="minorHAnsi"/>
          <w:bCs/>
          <w:spacing w:val="2"/>
          <w:sz w:val="16"/>
          <w:szCs w:val="16"/>
        </w:rPr>
        <w:t xml:space="preserve">L’exposé entendu, les membres du </w:t>
      </w:r>
      <w:r w:rsidRPr="00FC46AC">
        <w:rPr>
          <w:rFonts w:asciiTheme="minorHAnsi" w:hAnsiTheme="minorHAnsi" w:cstheme="minorHAnsi"/>
          <w:spacing w:val="2"/>
          <w:sz w:val="16"/>
          <w:szCs w:val="16"/>
        </w:rPr>
        <w:t xml:space="preserve">conseil municipal : </w:t>
      </w:r>
    </w:p>
    <w:p w14:paraId="4FF45F6E" w14:textId="77777777" w:rsidR="00FC46AC" w:rsidRPr="00FC46AC" w:rsidRDefault="00FC46AC" w:rsidP="00FC46AC">
      <w:pPr>
        <w:numPr>
          <w:ilvl w:val="0"/>
          <w:numId w:val="28"/>
        </w:numPr>
        <w:tabs>
          <w:tab w:val="left" w:pos="567"/>
          <w:tab w:val="left" w:pos="5245"/>
        </w:tabs>
        <w:ind w:left="426" w:hanging="66"/>
        <w:jc w:val="both"/>
        <w:rPr>
          <w:rFonts w:asciiTheme="minorHAnsi" w:hAnsiTheme="minorHAnsi" w:cstheme="minorHAnsi"/>
          <w:b/>
          <w:i/>
          <w:sz w:val="16"/>
          <w:szCs w:val="16"/>
        </w:rPr>
      </w:pPr>
      <w:r w:rsidRPr="00FC46AC">
        <w:rPr>
          <w:rFonts w:asciiTheme="minorHAnsi" w:hAnsiTheme="minorHAnsi" w:cstheme="minorHAnsi"/>
          <w:b/>
          <w:i/>
          <w:sz w:val="16"/>
          <w:szCs w:val="16"/>
        </w:rPr>
        <w:t xml:space="preserve">Approuvent le budget 2021 tel que présenté, avec reprise des résultats de 2020. </w:t>
      </w:r>
    </w:p>
    <w:p w14:paraId="6CFDEB4E" w14:textId="77777777" w:rsidR="00FC46AC" w:rsidRPr="00FC46AC" w:rsidRDefault="00FC46AC" w:rsidP="00FC46AC">
      <w:pPr>
        <w:numPr>
          <w:ilvl w:val="0"/>
          <w:numId w:val="28"/>
        </w:numPr>
        <w:tabs>
          <w:tab w:val="left" w:pos="567"/>
          <w:tab w:val="left" w:pos="5245"/>
        </w:tabs>
        <w:ind w:left="426" w:hanging="66"/>
        <w:jc w:val="both"/>
        <w:rPr>
          <w:rFonts w:asciiTheme="minorHAnsi" w:hAnsiTheme="minorHAnsi" w:cstheme="minorHAnsi"/>
          <w:b/>
          <w:i/>
          <w:sz w:val="16"/>
          <w:szCs w:val="16"/>
        </w:rPr>
      </w:pPr>
      <w:r w:rsidRPr="00FC46AC">
        <w:rPr>
          <w:rFonts w:asciiTheme="minorHAnsi" w:hAnsiTheme="minorHAnsi" w:cstheme="minorHAnsi"/>
          <w:b/>
          <w:i/>
          <w:sz w:val="16"/>
          <w:szCs w:val="16"/>
        </w:rPr>
        <w:t xml:space="preserve">Précisent que le budget de l’exercice 2021 a été établi en conformité avec la nomenclature abrégée M14 pour le budget Communal </w:t>
      </w:r>
    </w:p>
    <w:p w14:paraId="7A1649E5" w14:textId="7EFF8517" w:rsidR="00FC46AC" w:rsidRPr="0033541D" w:rsidRDefault="00FC46AC" w:rsidP="00FC46AC">
      <w:pPr>
        <w:numPr>
          <w:ilvl w:val="0"/>
          <w:numId w:val="28"/>
        </w:numPr>
        <w:tabs>
          <w:tab w:val="left" w:pos="284"/>
          <w:tab w:val="left" w:pos="426"/>
          <w:tab w:val="left" w:pos="567"/>
          <w:tab w:val="left" w:pos="709"/>
          <w:tab w:val="left" w:pos="5245"/>
        </w:tabs>
        <w:ind w:left="426" w:hanging="66"/>
        <w:jc w:val="both"/>
        <w:rPr>
          <w:rFonts w:asciiTheme="minorHAnsi" w:hAnsiTheme="minorHAnsi" w:cstheme="minorHAnsi"/>
          <w:b/>
          <w:sz w:val="16"/>
          <w:szCs w:val="16"/>
        </w:rPr>
      </w:pPr>
      <w:r w:rsidRPr="0033541D">
        <w:rPr>
          <w:rFonts w:asciiTheme="minorHAnsi" w:hAnsiTheme="minorHAnsi" w:cstheme="minorHAnsi"/>
          <w:b/>
          <w:i/>
          <w:sz w:val="16"/>
          <w:szCs w:val="16"/>
        </w:rPr>
        <w:t>Autorisent le Maire à prendre toutes les mesures nécessaires à l’exécution de la présente délibération</w:t>
      </w:r>
    </w:p>
    <w:p w14:paraId="127BA8CD" w14:textId="77777777" w:rsidR="00383F5F" w:rsidRPr="006B654F" w:rsidRDefault="00383F5F" w:rsidP="00383F5F">
      <w:pPr>
        <w:contextualSpacing/>
        <w:jc w:val="both"/>
        <w:rPr>
          <w:rFonts w:asciiTheme="minorHAnsi" w:hAnsiTheme="minorHAnsi" w:cstheme="minorHAnsi"/>
          <w:sz w:val="16"/>
          <w:szCs w:val="16"/>
        </w:rPr>
      </w:pPr>
    </w:p>
    <w:p w14:paraId="2D07840F" w14:textId="45632F10" w:rsidR="00383F5F" w:rsidRPr="006B654F" w:rsidRDefault="00383F5F" w:rsidP="00383F5F">
      <w:pPr>
        <w:pStyle w:val="Paragraphedeliste"/>
        <w:widowControl w:val="0"/>
        <w:numPr>
          <w:ilvl w:val="0"/>
          <w:numId w:val="3"/>
        </w:numPr>
        <w:pBdr>
          <w:top w:val="single" w:sz="4" w:space="0" w:color="auto"/>
          <w:left w:val="single" w:sz="4" w:space="3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PART  1</w:t>
      </w:r>
      <w:r w:rsidR="00A72270">
        <w:rPr>
          <w:rFonts w:asciiTheme="minorHAnsi" w:hAnsiTheme="minorHAnsi" w:cstheme="minorHAnsi"/>
          <w:sz w:val="16"/>
          <w:szCs w:val="16"/>
        </w:rPr>
        <w:t>0</w:t>
      </w:r>
      <w:r w:rsidRPr="006B654F">
        <w:rPr>
          <w:rFonts w:asciiTheme="minorHAnsi" w:hAnsiTheme="minorHAnsi" w:cstheme="minorHAnsi"/>
          <w:sz w:val="16"/>
          <w:szCs w:val="16"/>
        </w:rPr>
        <w:t xml:space="preserve"> </w:t>
      </w:r>
      <w:r w:rsidRPr="006B654F">
        <w:rPr>
          <w:rFonts w:asciiTheme="minorHAnsi" w:hAnsiTheme="minorHAnsi" w:cstheme="minorHAnsi"/>
          <w:sz w:val="16"/>
          <w:szCs w:val="16"/>
        </w:rPr>
        <w:tab/>
        <w:t xml:space="preserve">        voix pour 1</w:t>
      </w:r>
      <w:r w:rsidR="00A72270">
        <w:rPr>
          <w:rFonts w:asciiTheme="minorHAnsi" w:hAnsiTheme="minorHAnsi" w:cstheme="minorHAnsi"/>
          <w:sz w:val="16"/>
          <w:szCs w:val="16"/>
        </w:rPr>
        <w:t>0</w:t>
      </w:r>
      <w:r w:rsidRPr="006B654F">
        <w:rPr>
          <w:rFonts w:asciiTheme="minorHAnsi" w:hAnsiTheme="minorHAnsi" w:cstheme="minorHAnsi"/>
          <w:sz w:val="16"/>
          <w:szCs w:val="16"/>
        </w:rPr>
        <w:tab/>
        <w:t xml:space="preserve">               abstentions 0</w:t>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 voix contre 0</w:t>
      </w:r>
    </w:p>
    <w:p w14:paraId="0688F1EF" w14:textId="5F6F2C2F" w:rsidR="00D47AD3" w:rsidRPr="006B654F" w:rsidRDefault="00383F5F" w:rsidP="00383F5F">
      <w:pPr>
        <w:pStyle w:val="Paragraphedeliste"/>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néant</w:t>
      </w:r>
    </w:p>
    <w:p w14:paraId="7F1E849D" w14:textId="77777777" w:rsidR="00F24E02" w:rsidRDefault="00F24E02" w:rsidP="00A00588">
      <w:pPr>
        <w:pStyle w:val="Paragraphedeliste"/>
        <w:widowControl w:val="0"/>
        <w:snapToGrid w:val="0"/>
        <w:jc w:val="both"/>
        <w:rPr>
          <w:rFonts w:asciiTheme="minorHAnsi" w:hAnsiTheme="minorHAnsi" w:cstheme="minorHAnsi"/>
          <w:bCs/>
          <w:i/>
          <w:sz w:val="16"/>
          <w:szCs w:val="16"/>
          <w:lang w:eastAsia="fr-FR"/>
        </w:rPr>
      </w:pPr>
    </w:p>
    <w:p w14:paraId="7AB63E09" w14:textId="77777777" w:rsidR="00F24E02" w:rsidRPr="006B654F" w:rsidRDefault="00F24E02" w:rsidP="00B80E26">
      <w:pPr>
        <w:tabs>
          <w:tab w:val="left" w:pos="284"/>
          <w:tab w:val="left" w:pos="426"/>
          <w:tab w:val="left" w:pos="567"/>
          <w:tab w:val="left" w:pos="709"/>
        </w:tabs>
        <w:jc w:val="both"/>
        <w:rPr>
          <w:rFonts w:asciiTheme="minorHAnsi" w:hAnsiTheme="minorHAnsi" w:cstheme="minorHAnsi"/>
          <w:b/>
          <w:sz w:val="16"/>
          <w:szCs w:val="16"/>
        </w:rPr>
      </w:pPr>
    </w:p>
    <w:p w14:paraId="776493FF" w14:textId="1054F64E" w:rsidR="00B80E26" w:rsidRPr="006B654F" w:rsidRDefault="00B80E26" w:rsidP="00B80E26">
      <w:pPr>
        <w:tabs>
          <w:tab w:val="left" w:pos="284"/>
          <w:tab w:val="left" w:pos="426"/>
          <w:tab w:val="left" w:pos="567"/>
          <w:tab w:val="left" w:pos="709"/>
        </w:tabs>
        <w:jc w:val="both"/>
        <w:rPr>
          <w:rFonts w:asciiTheme="minorHAnsi" w:hAnsiTheme="minorHAnsi" w:cstheme="minorHAnsi"/>
          <w:b/>
          <w:sz w:val="16"/>
          <w:szCs w:val="16"/>
        </w:rPr>
      </w:pPr>
      <w:r w:rsidRPr="006B654F">
        <w:rPr>
          <w:rFonts w:asciiTheme="minorHAnsi" w:hAnsiTheme="minorHAnsi" w:cstheme="minorHAnsi"/>
          <w:b/>
          <w:sz w:val="16"/>
          <w:szCs w:val="16"/>
        </w:rPr>
        <w:t>Pour extrait certifié conforme</w:t>
      </w:r>
    </w:p>
    <w:p w14:paraId="688E8F4D" w14:textId="4E061B61" w:rsidR="00B80E26" w:rsidRPr="006B654F" w:rsidRDefault="00B80E26" w:rsidP="00B80E26">
      <w:pPr>
        <w:tabs>
          <w:tab w:val="left" w:pos="5529"/>
        </w:tabs>
        <w:ind w:left="4536" w:hanging="4536"/>
        <w:jc w:val="both"/>
        <w:rPr>
          <w:rFonts w:asciiTheme="minorHAnsi" w:hAnsiTheme="minorHAnsi" w:cstheme="minorHAnsi"/>
          <w:b/>
          <w:sz w:val="16"/>
          <w:szCs w:val="16"/>
        </w:rPr>
      </w:pPr>
      <w:r w:rsidRPr="006B654F">
        <w:rPr>
          <w:rFonts w:asciiTheme="minorHAnsi" w:hAnsiTheme="minorHAnsi" w:cstheme="minorHAnsi"/>
          <w:b/>
          <w:sz w:val="16"/>
          <w:szCs w:val="16"/>
        </w:rPr>
        <w:t xml:space="preserve">Pechbusque, le </w:t>
      </w:r>
      <w:r w:rsidR="00FC46AC" w:rsidRPr="006B654F">
        <w:rPr>
          <w:rFonts w:asciiTheme="minorHAnsi" w:hAnsiTheme="minorHAnsi" w:cstheme="minorHAnsi"/>
          <w:b/>
          <w:sz w:val="16"/>
          <w:szCs w:val="16"/>
        </w:rPr>
        <w:t>22 avril</w:t>
      </w:r>
      <w:r w:rsidR="00D47AD3" w:rsidRPr="006B654F">
        <w:rPr>
          <w:rFonts w:asciiTheme="minorHAnsi" w:hAnsiTheme="minorHAnsi" w:cstheme="minorHAnsi"/>
          <w:b/>
          <w:sz w:val="16"/>
          <w:szCs w:val="16"/>
        </w:rPr>
        <w:t xml:space="preserve"> 2021</w:t>
      </w:r>
    </w:p>
    <w:p w14:paraId="5FE8A198" w14:textId="7A8C391B" w:rsidR="0003769A" w:rsidRPr="006B654F" w:rsidRDefault="0003769A" w:rsidP="00006CDF">
      <w:pPr>
        <w:pStyle w:val="Paragraphedeliste"/>
        <w:widowControl w:val="0"/>
        <w:snapToGrid w:val="0"/>
        <w:jc w:val="both"/>
        <w:rPr>
          <w:rFonts w:asciiTheme="minorHAnsi" w:hAnsiTheme="minorHAnsi" w:cstheme="minorHAnsi"/>
          <w:sz w:val="16"/>
          <w:szCs w:val="16"/>
        </w:rPr>
      </w:pPr>
    </w:p>
    <w:p w14:paraId="52E14917" w14:textId="77777777" w:rsidR="00F375B9" w:rsidRPr="006B654F" w:rsidRDefault="00F375B9" w:rsidP="00F97D02">
      <w:pPr>
        <w:ind w:right="-108"/>
        <w:jc w:val="both"/>
        <w:rPr>
          <w:rFonts w:asciiTheme="minorHAnsi" w:hAnsiTheme="minorHAnsi" w:cstheme="minorHAnsi"/>
          <w:b/>
          <w:iCs/>
          <w:sz w:val="16"/>
          <w:szCs w:val="16"/>
          <w:u w:val="single"/>
        </w:rPr>
      </w:pPr>
    </w:p>
    <w:p w14:paraId="3AB2BE72" w14:textId="2BA1AD28" w:rsidR="006B4D8E" w:rsidRPr="006B654F" w:rsidRDefault="005029FB" w:rsidP="00F97D02">
      <w:pPr>
        <w:ind w:right="-108"/>
        <w:jc w:val="both"/>
        <w:rPr>
          <w:rFonts w:asciiTheme="minorHAnsi" w:hAnsiTheme="minorHAnsi" w:cstheme="minorHAnsi"/>
          <w:iCs/>
          <w:sz w:val="16"/>
          <w:szCs w:val="16"/>
        </w:rPr>
      </w:pPr>
      <w:r w:rsidRPr="006B654F">
        <w:rPr>
          <w:rFonts w:asciiTheme="minorHAnsi" w:hAnsiTheme="minorHAnsi" w:cstheme="minorHAnsi"/>
          <w:iCs/>
          <w:sz w:val="16"/>
          <w:szCs w:val="16"/>
        </w:rPr>
        <w:t xml:space="preserve">La séance est levée à </w:t>
      </w:r>
      <w:r w:rsidR="009D6863" w:rsidRPr="006B654F">
        <w:rPr>
          <w:rFonts w:asciiTheme="minorHAnsi" w:hAnsiTheme="minorHAnsi" w:cstheme="minorHAnsi"/>
          <w:iCs/>
          <w:sz w:val="16"/>
          <w:szCs w:val="16"/>
        </w:rPr>
        <w:t>2</w:t>
      </w:r>
      <w:r w:rsidR="00D47AD3" w:rsidRPr="006B654F">
        <w:rPr>
          <w:rFonts w:asciiTheme="minorHAnsi" w:hAnsiTheme="minorHAnsi" w:cstheme="minorHAnsi"/>
          <w:iCs/>
          <w:sz w:val="16"/>
          <w:szCs w:val="16"/>
        </w:rPr>
        <w:t>0</w:t>
      </w:r>
      <w:r w:rsidR="009D6863" w:rsidRPr="006B654F">
        <w:rPr>
          <w:rFonts w:asciiTheme="minorHAnsi" w:hAnsiTheme="minorHAnsi" w:cstheme="minorHAnsi"/>
          <w:iCs/>
          <w:sz w:val="16"/>
          <w:szCs w:val="16"/>
        </w:rPr>
        <w:t>h</w:t>
      </w:r>
      <w:r w:rsidR="0001723D" w:rsidRPr="006B654F">
        <w:rPr>
          <w:rFonts w:asciiTheme="minorHAnsi" w:hAnsiTheme="minorHAnsi" w:cstheme="minorHAnsi"/>
          <w:iCs/>
          <w:sz w:val="16"/>
          <w:szCs w:val="16"/>
        </w:rPr>
        <w:t>00</w:t>
      </w:r>
    </w:p>
    <w:p w14:paraId="7640EB6F" w14:textId="28D8B95B" w:rsidR="005029FB" w:rsidRPr="006B654F" w:rsidRDefault="005029FB" w:rsidP="00F97D02">
      <w:pPr>
        <w:ind w:right="-108"/>
        <w:jc w:val="both"/>
        <w:rPr>
          <w:rFonts w:asciiTheme="minorHAnsi" w:hAnsiTheme="minorHAnsi" w:cstheme="minorHAnsi"/>
          <w:b/>
          <w:iCs/>
          <w:sz w:val="16"/>
          <w:szCs w:val="16"/>
        </w:rPr>
      </w:pPr>
      <w:r w:rsidRPr="006B654F">
        <w:rPr>
          <w:rFonts w:asciiTheme="minorHAnsi" w:hAnsiTheme="minorHAnsi" w:cstheme="minorHAnsi"/>
          <w:iCs/>
          <w:sz w:val="16"/>
          <w:szCs w:val="16"/>
        </w:rPr>
        <w:tab/>
      </w:r>
      <w:r w:rsidRPr="006B654F">
        <w:rPr>
          <w:rFonts w:asciiTheme="minorHAnsi" w:hAnsiTheme="minorHAnsi" w:cstheme="minorHAnsi"/>
          <w:iCs/>
          <w:sz w:val="16"/>
          <w:szCs w:val="16"/>
        </w:rPr>
        <w:tab/>
      </w:r>
      <w:r w:rsidRPr="006B654F">
        <w:rPr>
          <w:rFonts w:asciiTheme="minorHAnsi" w:hAnsiTheme="minorHAnsi" w:cstheme="minorHAnsi"/>
          <w:iCs/>
          <w:sz w:val="16"/>
          <w:szCs w:val="16"/>
        </w:rPr>
        <w:tab/>
      </w:r>
      <w:r w:rsidRPr="006B654F">
        <w:rPr>
          <w:rFonts w:asciiTheme="minorHAnsi" w:hAnsiTheme="minorHAnsi" w:cstheme="minorHAnsi"/>
          <w:iCs/>
          <w:sz w:val="16"/>
          <w:szCs w:val="16"/>
        </w:rPr>
        <w:tab/>
      </w:r>
      <w:r w:rsidRPr="006B654F">
        <w:rPr>
          <w:rFonts w:asciiTheme="minorHAnsi" w:hAnsiTheme="minorHAnsi" w:cstheme="minorHAnsi"/>
          <w:iCs/>
          <w:sz w:val="16"/>
          <w:szCs w:val="16"/>
        </w:rPr>
        <w:tab/>
      </w:r>
      <w:r w:rsidRPr="006B654F">
        <w:rPr>
          <w:rFonts w:asciiTheme="minorHAnsi" w:hAnsiTheme="minorHAnsi" w:cstheme="minorHAnsi"/>
          <w:iCs/>
          <w:sz w:val="16"/>
          <w:szCs w:val="16"/>
        </w:rPr>
        <w:tab/>
      </w:r>
      <w:r w:rsidRPr="006B654F">
        <w:rPr>
          <w:rFonts w:asciiTheme="minorHAnsi" w:hAnsiTheme="minorHAnsi" w:cstheme="minorHAnsi"/>
          <w:iCs/>
          <w:sz w:val="16"/>
          <w:szCs w:val="16"/>
        </w:rPr>
        <w:tab/>
      </w:r>
      <w:r w:rsidRPr="006B654F">
        <w:rPr>
          <w:rFonts w:asciiTheme="minorHAnsi" w:hAnsiTheme="minorHAnsi" w:cstheme="minorHAnsi"/>
          <w:iCs/>
          <w:sz w:val="16"/>
          <w:szCs w:val="16"/>
        </w:rPr>
        <w:tab/>
      </w:r>
      <w:r w:rsidRPr="006B654F">
        <w:rPr>
          <w:rFonts w:asciiTheme="minorHAnsi" w:hAnsiTheme="minorHAnsi" w:cstheme="minorHAnsi"/>
          <w:b/>
          <w:iCs/>
          <w:sz w:val="16"/>
          <w:szCs w:val="16"/>
        </w:rPr>
        <w:t>L</w:t>
      </w:r>
      <w:r w:rsidR="0001723D" w:rsidRPr="006B654F">
        <w:rPr>
          <w:rFonts w:asciiTheme="minorHAnsi" w:hAnsiTheme="minorHAnsi" w:cstheme="minorHAnsi"/>
          <w:b/>
          <w:iCs/>
          <w:sz w:val="16"/>
          <w:szCs w:val="16"/>
        </w:rPr>
        <w:t>a</w:t>
      </w:r>
      <w:r w:rsidRPr="006B654F">
        <w:rPr>
          <w:rFonts w:asciiTheme="minorHAnsi" w:hAnsiTheme="minorHAnsi" w:cstheme="minorHAnsi"/>
          <w:b/>
          <w:iCs/>
          <w:sz w:val="16"/>
          <w:szCs w:val="16"/>
        </w:rPr>
        <w:t xml:space="preserve"> secrétaire de séance</w:t>
      </w:r>
    </w:p>
    <w:p w14:paraId="3395013A" w14:textId="0CFD7B70" w:rsidR="005029FB" w:rsidRDefault="00914C20" w:rsidP="00F97D02">
      <w:pPr>
        <w:ind w:right="-108"/>
        <w:jc w:val="both"/>
        <w:rPr>
          <w:rFonts w:asciiTheme="minorHAnsi" w:hAnsiTheme="minorHAnsi" w:cstheme="minorHAnsi"/>
          <w:b/>
          <w:iCs/>
          <w:sz w:val="16"/>
          <w:szCs w:val="16"/>
        </w:rPr>
      </w:pPr>
      <w:r w:rsidRPr="006B654F">
        <w:rPr>
          <w:rFonts w:asciiTheme="minorHAnsi" w:hAnsiTheme="minorHAnsi" w:cstheme="minorHAnsi"/>
          <w:b/>
          <w:iCs/>
          <w:sz w:val="16"/>
          <w:szCs w:val="16"/>
        </w:rPr>
        <w:tab/>
      </w:r>
      <w:r w:rsidRPr="006B654F">
        <w:rPr>
          <w:rFonts w:asciiTheme="minorHAnsi" w:hAnsiTheme="minorHAnsi" w:cstheme="minorHAnsi"/>
          <w:b/>
          <w:iCs/>
          <w:sz w:val="16"/>
          <w:szCs w:val="16"/>
        </w:rPr>
        <w:tab/>
      </w:r>
      <w:r w:rsidRPr="006B654F">
        <w:rPr>
          <w:rFonts w:asciiTheme="minorHAnsi" w:hAnsiTheme="minorHAnsi" w:cstheme="minorHAnsi"/>
          <w:b/>
          <w:iCs/>
          <w:sz w:val="16"/>
          <w:szCs w:val="16"/>
        </w:rPr>
        <w:tab/>
      </w:r>
      <w:r w:rsidRPr="006B654F">
        <w:rPr>
          <w:rFonts w:asciiTheme="minorHAnsi" w:hAnsiTheme="minorHAnsi" w:cstheme="minorHAnsi"/>
          <w:b/>
          <w:iCs/>
          <w:sz w:val="16"/>
          <w:szCs w:val="16"/>
        </w:rPr>
        <w:tab/>
      </w:r>
      <w:r w:rsidRPr="006B654F">
        <w:rPr>
          <w:rFonts w:asciiTheme="minorHAnsi" w:hAnsiTheme="minorHAnsi" w:cstheme="minorHAnsi"/>
          <w:b/>
          <w:iCs/>
          <w:sz w:val="16"/>
          <w:szCs w:val="16"/>
        </w:rPr>
        <w:tab/>
      </w:r>
      <w:r w:rsidRPr="006B654F">
        <w:rPr>
          <w:rFonts w:asciiTheme="minorHAnsi" w:hAnsiTheme="minorHAnsi" w:cstheme="minorHAnsi"/>
          <w:b/>
          <w:iCs/>
          <w:sz w:val="16"/>
          <w:szCs w:val="16"/>
        </w:rPr>
        <w:tab/>
      </w:r>
      <w:r w:rsidRPr="006B654F">
        <w:rPr>
          <w:rFonts w:asciiTheme="minorHAnsi" w:hAnsiTheme="minorHAnsi" w:cstheme="minorHAnsi"/>
          <w:b/>
          <w:iCs/>
          <w:sz w:val="16"/>
          <w:szCs w:val="16"/>
        </w:rPr>
        <w:tab/>
      </w:r>
      <w:r w:rsidRPr="006B654F">
        <w:rPr>
          <w:rFonts w:asciiTheme="minorHAnsi" w:hAnsiTheme="minorHAnsi" w:cstheme="minorHAnsi"/>
          <w:b/>
          <w:iCs/>
          <w:sz w:val="16"/>
          <w:szCs w:val="16"/>
        </w:rPr>
        <w:tab/>
        <w:t>M</w:t>
      </w:r>
      <w:r w:rsidR="0001723D" w:rsidRPr="006B654F">
        <w:rPr>
          <w:rFonts w:asciiTheme="minorHAnsi" w:hAnsiTheme="minorHAnsi" w:cstheme="minorHAnsi"/>
          <w:b/>
          <w:iCs/>
          <w:sz w:val="16"/>
          <w:szCs w:val="16"/>
        </w:rPr>
        <w:t xml:space="preserve">adame </w:t>
      </w:r>
      <w:r w:rsidR="00D47AD3" w:rsidRPr="006B654F">
        <w:rPr>
          <w:rFonts w:asciiTheme="minorHAnsi" w:hAnsiTheme="minorHAnsi" w:cstheme="minorHAnsi"/>
          <w:b/>
          <w:iCs/>
          <w:sz w:val="16"/>
          <w:szCs w:val="16"/>
        </w:rPr>
        <w:t>Stéphanie R</w:t>
      </w:r>
      <w:r w:rsidR="002F4B94">
        <w:rPr>
          <w:rFonts w:asciiTheme="minorHAnsi" w:hAnsiTheme="minorHAnsi" w:cstheme="minorHAnsi"/>
          <w:b/>
          <w:iCs/>
          <w:sz w:val="16"/>
          <w:szCs w:val="16"/>
        </w:rPr>
        <w:t>EMAZEILLES</w:t>
      </w:r>
    </w:p>
    <w:p w14:paraId="747C9D49" w14:textId="77777777" w:rsidR="0033541D" w:rsidRPr="006B654F" w:rsidRDefault="0033541D" w:rsidP="00F97D02">
      <w:pPr>
        <w:ind w:right="-108"/>
        <w:jc w:val="both"/>
        <w:rPr>
          <w:rFonts w:asciiTheme="minorHAnsi" w:hAnsiTheme="minorHAnsi" w:cstheme="minorHAnsi"/>
          <w:b/>
          <w:iCs/>
          <w:sz w:val="16"/>
          <w:szCs w:val="16"/>
        </w:rPr>
      </w:pPr>
    </w:p>
    <w:p w14:paraId="3C76D7FB" w14:textId="77777777" w:rsidR="00F24E02" w:rsidRPr="006B654F" w:rsidRDefault="00F24E02" w:rsidP="00F97D02">
      <w:pPr>
        <w:ind w:right="-108"/>
        <w:jc w:val="both"/>
        <w:rPr>
          <w:rFonts w:asciiTheme="minorHAnsi" w:hAnsiTheme="minorHAnsi" w:cstheme="minorHAnsi"/>
          <w:b/>
          <w:iCs/>
          <w:sz w:val="16"/>
          <w:szCs w:val="16"/>
        </w:rPr>
      </w:pPr>
    </w:p>
    <w:p w14:paraId="364883A3" w14:textId="77777777" w:rsidR="00F24E02" w:rsidRPr="006B654F" w:rsidRDefault="00F24E02" w:rsidP="00F97D02">
      <w:pPr>
        <w:ind w:right="-108"/>
        <w:jc w:val="both"/>
        <w:rPr>
          <w:rFonts w:asciiTheme="minorHAnsi" w:hAnsiTheme="minorHAnsi" w:cstheme="minorHAnsi"/>
          <w:b/>
          <w:iCs/>
          <w:sz w:val="16"/>
          <w:szCs w:val="16"/>
        </w:rPr>
      </w:pPr>
    </w:p>
    <w:p w14:paraId="38A1E478" w14:textId="77777777" w:rsidR="005049E7" w:rsidRPr="008C65C8" w:rsidRDefault="005049E7" w:rsidP="00F97D02">
      <w:pPr>
        <w:ind w:right="-108"/>
        <w:jc w:val="both"/>
        <w:rPr>
          <w:rFonts w:asciiTheme="minorHAnsi" w:hAnsiTheme="minorHAnsi" w:cstheme="minorHAnsi"/>
          <w:i/>
          <w:iCs/>
          <w:sz w:val="16"/>
          <w:szCs w:val="16"/>
        </w:rPr>
      </w:pPr>
      <w:r w:rsidRPr="008C65C8">
        <w:rPr>
          <w:rFonts w:asciiTheme="minorHAnsi" w:hAnsiTheme="minorHAnsi" w:cstheme="minorHAnsi"/>
          <w:i/>
          <w:iCs/>
          <w:sz w:val="16"/>
          <w:szCs w:val="16"/>
        </w:rPr>
        <w:t> 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 :-date de sa réception en Préfecture de Toulouse-date de sa publication et/ou de sa notification.</w:t>
      </w:r>
    </w:p>
    <w:p w14:paraId="35C69162" w14:textId="5EC04678" w:rsidR="00006CDF" w:rsidRPr="008C65C8" w:rsidRDefault="005049E7" w:rsidP="00006CDF">
      <w:pPr>
        <w:pStyle w:val="Corpsdetexte"/>
        <w:tabs>
          <w:tab w:val="left" w:pos="284"/>
          <w:tab w:val="left" w:pos="426"/>
          <w:tab w:val="left" w:pos="567"/>
          <w:tab w:val="left" w:pos="709"/>
        </w:tabs>
        <w:rPr>
          <w:rFonts w:asciiTheme="minorHAnsi" w:hAnsiTheme="minorHAnsi" w:cstheme="minorHAnsi"/>
          <w:i/>
          <w:iCs/>
          <w:sz w:val="16"/>
          <w:szCs w:val="16"/>
        </w:rPr>
      </w:pPr>
      <w:r w:rsidRPr="008C65C8">
        <w:rPr>
          <w:rFonts w:asciiTheme="minorHAnsi" w:hAnsiTheme="minorHAnsi" w:cstheme="minorHAnsi"/>
          <w:i/>
          <w:iCs/>
          <w:sz w:val="16"/>
          <w:szCs w:val="16"/>
        </w:rPr>
        <w:t>Dans ce même délai, un recours gracieux peut être déposé devant l’autorité territoriale, cette démarche suspendant le délai de recours contentieux qui recommencera à courir soit :-à compter de la notification de la réponse de l’autorité territoriale, soit :-deux mois après l’introduction du recours gracie</w:t>
      </w:r>
      <w:r w:rsidR="002F4B94">
        <w:rPr>
          <w:rFonts w:asciiTheme="minorHAnsi" w:hAnsiTheme="minorHAnsi" w:cstheme="minorHAnsi"/>
          <w:i/>
          <w:iCs/>
          <w:sz w:val="16"/>
          <w:szCs w:val="16"/>
        </w:rPr>
        <w:t>ux.</w:t>
      </w:r>
    </w:p>
    <w:sectPr w:rsidR="00006CDF" w:rsidRPr="008C65C8" w:rsidSect="004226B1">
      <w:headerReference w:type="default" r:id="rId8"/>
      <w:pgSz w:w="11906" w:h="16838"/>
      <w:pgMar w:top="142" w:right="1133"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1C1DD8"/>
    <w:multiLevelType w:val="hybridMultilevel"/>
    <w:tmpl w:val="262A7754"/>
    <w:lvl w:ilvl="0" w:tplc="D63669CC">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08B00215"/>
    <w:multiLevelType w:val="hybridMultilevel"/>
    <w:tmpl w:val="839ED332"/>
    <w:lvl w:ilvl="0" w:tplc="40EAC7FC">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5A1A2A"/>
    <w:multiLevelType w:val="hybridMultilevel"/>
    <w:tmpl w:val="296A44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D9C3AFA"/>
    <w:multiLevelType w:val="hybridMultilevel"/>
    <w:tmpl w:val="86281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65161"/>
    <w:multiLevelType w:val="hybridMultilevel"/>
    <w:tmpl w:val="7584CEFA"/>
    <w:lvl w:ilvl="0" w:tplc="161A5470">
      <w:numFmt w:val="bullet"/>
      <w:lvlText w:val=""/>
      <w:lvlJc w:val="left"/>
      <w:pPr>
        <w:tabs>
          <w:tab w:val="num" w:pos="1428"/>
        </w:tabs>
        <w:ind w:left="1428" w:hanging="360"/>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5EB0D78"/>
    <w:multiLevelType w:val="hybridMultilevel"/>
    <w:tmpl w:val="B2BE9B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F63413"/>
    <w:multiLevelType w:val="hybridMultilevel"/>
    <w:tmpl w:val="4C3C00A6"/>
    <w:lvl w:ilvl="0" w:tplc="28AEE6AE">
      <w:numFmt w:val="bullet"/>
      <w:lvlText w:val="-"/>
      <w:lvlJc w:val="left"/>
      <w:pPr>
        <w:ind w:left="1095" w:hanging="360"/>
      </w:pPr>
      <w:rPr>
        <w:rFonts w:ascii="Calibri" w:eastAsia="Times New Roman" w:hAnsi="Calibri" w:cs="Calibr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0" w15:restartNumberingAfterBreak="0">
    <w:nsid w:val="169F73F2"/>
    <w:multiLevelType w:val="hybridMultilevel"/>
    <w:tmpl w:val="1252311A"/>
    <w:lvl w:ilvl="0" w:tplc="040C0001">
      <w:start w:val="1"/>
      <w:numFmt w:val="bullet"/>
      <w:lvlText w:val=""/>
      <w:lvlJc w:val="left"/>
      <w:pPr>
        <w:tabs>
          <w:tab w:val="num" w:pos="2138"/>
        </w:tabs>
        <w:ind w:left="2138" w:hanging="360"/>
      </w:pPr>
      <w:rPr>
        <w:rFonts w:ascii="Symbol" w:hAnsi="Symbol" w:hint="default"/>
      </w:rPr>
    </w:lvl>
    <w:lvl w:ilvl="1" w:tplc="040C0003">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A112C0E"/>
    <w:multiLevelType w:val="hybridMultilevel"/>
    <w:tmpl w:val="AFACE822"/>
    <w:lvl w:ilvl="0" w:tplc="7A4E7C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24B43D5F"/>
    <w:multiLevelType w:val="hybridMultilevel"/>
    <w:tmpl w:val="5366FC8E"/>
    <w:lvl w:ilvl="0" w:tplc="3F3A1086">
      <w:start w:val="1"/>
      <w:numFmt w:val="bullet"/>
      <w:lvlText w:val="-"/>
      <w:lvlJc w:val="left"/>
      <w:pPr>
        <w:ind w:left="1065" w:hanging="360"/>
      </w:pPr>
      <w:rPr>
        <w:rFonts w:ascii="Comic Sans MS" w:eastAsia="Times New Roman" w:hAnsi="Comic Sans MS"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260F3F4F"/>
    <w:multiLevelType w:val="hybridMultilevel"/>
    <w:tmpl w:val="1A8CAE6C"/>
    <w:lvl w:ilvl="0" w:tplc="F6F2494A">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CD6A22"/>
    <w:multiLevelType w:val="hybridMultilevel"/>
    <w:tmpl w:val="33F4856A"/>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15:restartNumberingAfterBreak="0">
    <w:nsid w:val="352F062F"/>
    <w:multiLevelType w:val="hybridMultilevel"/>
    <w:tmpl w:val="FCCCC540"/>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0F36A10"/>
    <w:multiLevelType w:val="hybridMultilevel"/>
    <w:tmpl w:val="C44C251C"/>
    <w:lvl w:ilvl="0" w:tplc="439C4B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262EAD"/>
    <w:multiLevelType w:val="hybridMultilevel"/>
    <w:tmpl w:val="E0FCC55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665E25"/>
    <w:multiLevelType w:val="hybridMultilevel"/>
    <w:tmpl w:val="D7AEB43E"/>
    <w:lvl w:ilvl="0" w:tplc="E8DE1690">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22603E"/>
    <w:multiLevelType w:val="hybridMultilevel"/>
    <w:tmpl w:val="071E67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854B7B"/>
    <w:multiLevelType w:val="hybridMultilevel"/>
    <w:tmpl w:val="98A812F2"/>
    <w:lvl w:ilvl="0" w:tplc="327AD6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556ED1"/>
    <w:multiLevelType w:val="hybridMultilevel"/>
    <w:tmpl w:val="2C9A7D74"/>
    <w:lvl w:ilvl="0" w:tplc="A98035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5617E3"/>
    <w:multiLevelType w:val="hybridMultilevel"/>
    <w:tmpl w:val="0CE86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EE77B3"/>
    <w:multiLevelType w:val="hybridMultilevel"/>
    <w:tmpl w:val="FBBAD102"/>
    <w:lvl w:ilvl="0" w:tplc="5154602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701E88"/>
    <w:multiLevelType w:val="hybridMultilevel"/>
    <w:tmpl w:val="8EFE462A"/>
    <w:lvl w:ilvl="0" w:tplc="E32E13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3E58E7"/>
    <w:multiLevelType w:val="hybridMultilevel"/>
    <w:tmpl w:val="BAF0F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9"/>
  </w:num>
  <w:num w:numId="4">
    <w:abstractNumId w:val="17"/>
  </w:num>
  <w:num w:numId="5">
    <w:abstractNumId w:val="16"/>
  </w:num>
  <w:num w:numId="6">
    <w:abstractNumId w:val="6"/>
  </w:num>
  <w:num w:numId="7">
    <w:abstractNumId w:val="24"/>
  </w:num>
  <w:num w:numId="8">
    <w:abstractNumId w:val="3"/>
  </w:num>
  <w:num w:numId="9">
    <w:abstractNumId w:val="23"/>
  </w:num>
  <w:num w:numId="10">
    <w:abstractNumId w:val="9"/>
  </w:num>
  <w:num w:numId="11">
    <w:abstractNumId w:val="18"/>
  </w:num>
  <w:num w:numId="12">
    <w:abstractNumId w:val="27"/>
  </w:num>
  <w:num w:numId="13">
    <w:abstractNumId w:val="19"/>
  </w:num>
  <w:num w:numId="14">
    <w:abstractNumId w:val="8"/>
  </w:num>
  <w:num w:numId="15">
    <w:abstractNumId w:val="15"/>
  </w:num>
  <w:num w:numId="16">
    <w:abstractNumId w:val="0"/>
  </w:num>
  <w:num w:numId="17">
    <w:abstractNumId w:val="10"/>
  </w:num>
  <w:num w:numId="18">
    <w:abstractNumId w:val="7"/>
  </w:num>
  <w:num w:numId="19">
    <w:abstractNumId w:val="28"/>
  </w:num>
  <w:num w:numId="20">
    <w:abstractNumId w:val="14"/>
  </w:num>
  <w:num w:numId="21">
    <w:abstractNumId w:val="20"/>
  </w:num>
  <w:num w:numId="22">
    <w:abstractNumId w:val="11"/>
  </w:num>
  <w:num w:numId="23">
    <w:abstractNumId w:val="4"/>
  </w:num>
  <w:num w:numId="24">
    <w:abstractNumId w:val="26"/>
  </w:num>
  <w:num w:numId="25">
    <w:abstractNumId w:val="12"/>
  </w:num>
  <w:num w:numId="26">
    <w:abstractNumId w:val="25"/>
  </w:num>
  <w:num w:numId="27">
    <w:abstractNumId w:val="13"/>
  </w:num>
  <w:num w:numId="2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72A"/>
    <w:rsid w:val="00001711"/>
    <w:rsid w:val="00002BE2"/>
    <w:rsid w:val="00003831"/>
    <w:rsid w:val="00004C4A"/>
    <w:rsid w:val="0000668A"/>
    <w:rsid w:val="00006CDF"/>
    <w:rsid w:val="0000719D"/>
    <w:rsid w:val="0001012D"/>
    <w:rsid w:val="00011558"/>
    <w:rsid w:val="00014DA0"/>
    <w:rsid w:val="0001564F"/>
    <w:rsid w:val="000163B9"/>
    <w:rsid w:val="0001723D"/>
    <w:rsid w:val="000178E3"/>
    <w:rsid w:val="00026FAC"/>
    <w:rsid w:val="0003769A"/>
    <w:rsid w:val="00045411"/>
    <w:rsid w:val="000460E6"/>
    <w:rsid w:val="00051D9E"/>
    <w:rsid w:val="00055754"/>
    <w:rsid w:val="00060B64"/>
    <w:rsid w:val="00060F37"/>
    <w:rsid w:val="00070F50"/>
    <w:rsid w:val="00072831"/>
    <w:rsid w:val="00081996"/>
    <w:rsid w:val="00084547"/>
    <w:rsid w:val="00084A63"/>
    <w:rsid w:val="00085EF5"/>
    <w:rsid w:val="000941AD"/>
    <w:rsid w:val="000950F4"/>
    <w:rsid w:val="000967A2"/>
    <w:rsid w:val="00097FA2"/>
    <w:rsid w:val="000A295E"/>
    <w:rsid w:val="000A5881"/>
    <w:rsid w:val="000B066F"/>
    <w:rsid w:val="000B2F47"/>
    <w:rsid w:val="000C1781"/>
    <w:rsid w:val="000C3567"/>
    <w:rsid w:val="000C4402"/>
    <w:rsid w:val="000D09CD"/>
    <w:rsid w:val="000D57D1"/>
    <w:rsid w:val="000D65FA"/>
    <w:rsid w:val="000E0984"/>
    <w:rsid w:val="000E4B4A"/>
    <w:rsid w:val="000E6787"/>
    <w:rsid w:val="000E6C67"/>
    <w:rsid w:val="000E7905"/>
    <w:rsid w:val="000F0327"/>
    <w:rsid w:val="000F505D"/>
    <w:rsid w:val="000F6340"/>
    <w:rsid w:val="000F6586"/>
    <w:rsid w:val="000F6AD7"/>
    <w:rsid w:val="001001A8"/>
    <w:rsid w:val="00104886"/>
    <w:rsid w:val="00105538"/>
    <w:rsid w:val="001057C2"/>
    <w:rsid w:val="00107D82"/>
    <w:rsid w:val="001107E4"/>
    <w:rsid w:val="001122AE"/>
    <w:rsid w:val="00112C71"/>
    <w:rsid w:val="00121DF0"/>
    <w:rsid w:val="00121FC7"/>
    <w:rsid w:val="00122632"/>
    <w:rsid w:val="00125674"/>
    <w:rsid w:val="001263AB"/>
    <w:rsid w:val="00131B0A"/>
    <w:rsid w:val="00132F21"/>
    <w:rsid w:val="001346D8"/>
    <w:rsid w:val="00135AC4"/>
    <w:rsid w:val="001412A1"/>
    <w:rsid w:val="0015399D"/>
    <w:rsid w:val="0015467E"/>
    <w:rsid w:val="0015572F"/>
    <w:rsid w:val="00156741"/>
    <w:rsid w:val="00160230"/>
    <w:rsid w:val="00160284"/>
    <w:rsid w:val="00160DCA"/>
    <w:rsid w:val="00161007"/>
    <w:rsid w:val="00165191"/>
    <w:rsid w:val="00166399"/>
    <w:rsid w:val="00173519"/>
    <w:rsid w:val="0017515F"/>
    <w:rsid w:val="00177CC9"/>
    <w:rsid w:val="0018221A"/>
    <w:rsid w:val="00183FA5"/>
    <w:rsid w:val="00185201"/>
    <w:rsid w:val="001853E2"/>
    <w:rsid w:val="00186EB8"/>
    <w:rsid w:val="001901D3"/>
    <w:rsid w:val="001926C7"/>
    <w:rsid w:val="00194B3C"/>
    <w:rsid w:val="00195A3C"/>
    <w:rsid w:val="0019664C"/>
    <w:rsid w:val="001A0325"/>
    <w:rsid w:val="001A0A7C"/>
    <w:rsid w:val="001A0C59"/>
    <w:rsid w:val="001A0CFC"/>
    <w:rsid w:val="001A46BD"/>
    <w:rsid w:val="001A5498"/>
    <w:rsid w:val="001A568B"/>
    <w:rsid w:val="001B2FE7"/>
    <w:rsid w:val="001B3B55"/>
    <w:rsid w:val="001B4B17"/>
    <w:rsid w:val="001B4BF9"/>
    <w:rsid w:val="001C44BA"/>
    <w:rsid w:val="001C594A"/>
    <w:rsid w:val="001C601C"/>
    <w:rsid w:val="001C685D"/>
    <w:rsid w:val="001C75DD"/>
    <w:rsid w:val="001C7A7F"/>
    <w:rsid w:val="001D0458"/>
    <w:rsid w:val="001D0B4F"/>
    <w:rsid w:val="001D1D66"/>
    <w:rsid w:val="001D50E8"/>
    <w:rsid w:val="001D6033"/>
    <w:rsid w:val="001D6B18"/>
    <w:rsid w:val="001D6F73"/>
    <w:rsid w:val="001E2008"/>
    <w:rsid w:val="001E53AA"/>
    <w:rsid w:val="001E5AA5"/>
    <w:rsid w:val="001E73A2"/>
    <w:rsid w:val="001F41B8"/>
    <w:rsid w:val="001F59BD"/>
    <w:rsid w:val="00205C5E"/>
    <w:rsid w:val="002068D2"/>
    <w:rsid w:val="0021335D"/>
    <w:rsid w:val="002148F5"/>
    <w:rsid w:val="0021511F"/>
    <w:rsid w:val="002206A0"/>
    <w:rsid w:val="002206AA"/>
    <w:rsid w:val="002217FC"/>
    <w:rsid w:val="00222BC0"/>
    <w:rsid w:val="00226C4A"/>
    <w:rsid w:val="00226D67"/>
    <w:rsid w:val="00231275"/>
    <w:rsid w:val="00232176"/>
    <w:rsid w:val="0023370D"/>
    <w:rsid w:val="002353F4"/>
    <w:rsid w:val="00235D97"/>
    <w:rsid w:val="00237400"/>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10A4"/>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D2CE8"/>
    <w:rsid w:val="002D3117"/>
    <w:rsid w:val="002D3228"/>
    <w:rsid w:val="002D36BC"/>
    <w:rsid w:val="002D4624"/>
    <w:rsid w:val="002D7F3F"/>
    <w:rsid w:val="002E3058"/>
    <w:rsid w:val="002F494A"/>
    <w:rsid w:val="002F4B94"/>
    <w:rsid w:val="003028B3"/>
    <w:rsid w:val="00303011"/>
    <w:rsid w:val="003077BB"/>
    <w:rsid w:val="0031105F"/>
    <w:rsid w:val="003160D5"/>
    <w:rsid w:val="003160E9"/>
    <w:rsid w:val="0031685E"/>
    <w:rsid w:val="00320855"/>
    <w:rsid w:val="00321031"/>
    <w:rsid w:val="0032252A"/>
    <w:rsid w:val="003238CB"/>
    <w:rsid w:val="00323A4F"/>
    <w:rsid w:val="003304C5"/>
    <w:rsid w:val="0033541D"/>
    <w:rsid w:val="003407C4"/>
    <w:rsid w:val="00340CED"/>
    <w:rsid w:val="00340F03"/>
    <w:rsid w:val="0034746A"/>
    <w:rsid w:val="003475B1"/>
    <w:rsid w:val="00351023"/>
    <w:rsid w:val="003577CF"/>
    <w:rsid w:val="0036042B"/>
    <w:rsid w:val="00361387"/>
    <w:rsid w:val="00361896"/>
    <w:rsid w:val="00370B9C"/>
    <w:rsid w:val="003713D9"/>
    <w:rsid w:val="00374364"/>
    <w:rsid w:val="00375B9E"/>
    <w:rsid w:val="00380321"/>
    <w:rsid w:val="00380E3E"/>
    <w:rsid w:val="00383F5F"/>
    <w:rsid w:val="003843F5"/>
    <w:rsid w:val="00385B23"/>
    <w:rsid w:val="00391FD2"/>
    <w:rsid w:val="00397E9C"/>
    <w:rsid w:val="003A25E4"/>
    <w:rsid w:val="003B5D6B"/>
    <w:rsid w:val="003C2712"/>
    <w:rsid w:val="003C4AB0"/>
    <w:rsid w:val="003D187A"/>
    <w:rsid w:val="003D2A19"/>
    <w:rsid w:val="003E1251"/>
    <w:rsid w:val="003E16BB"/>
    <w:rsid w:val="003E28AE"/>
    <w:rsid w:val="003E7239"/>
    <w:rsid w:val="003F046F"/>
    <w:rsid w:val="003F07CF"/>
    <w:rsid w:val="003F1D52"/>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53FB8"/>
    <w:rsid w:val="00454D65"/>
    <w:rsid w:val="00460B67"/>
    <w:rsid w:val="00461041"/>
    <w:rsid w:val="00461D4D"/>
    <w:rsid w:val="00462C8B"/>
    <w:rsid w:val="004633DA"/>
    <w:rsid w:val="00471553"/>
    <w:rsid w:val="00471902"/>
    <w:rsid w:val="004756EA"/>
    <w:rsid w:val="00477589"/>
    <w:rsid w:val="00480A9D"/>
    <w:rsid w:val="00484397"/>
    <w:rsid w:val="0048518E"/>
    <w:rsid w:val="004852F9"/>
    <w:rsid w:val="00492029"/>
    <w:rsid w:val="004925AE"/>
    <w:rsid w:val="0049600F"/>
    <w:rsid w:val="004A174D"/>
    <w:rsid w:val="004A4051"/>
    <w:rsid w:val="004A43A9"/>
    <w:rsid w:val="004A6719"/>
    <w:rsid w:val="004A79D0"/>
    <w:rsid w:val="004A7AB7"/>
    <w:rsid w:val="004B1513"/>
    <w:rsid w:val="004B24BF"/>
    <w:rsid w:val="004C11B6"/>
    <w:rsid w:val="004D1073"/>
    <w:rsid w:val="004D291D"/>
    <w:rsid w:val="004D4238"/>
    <w:rsid w:val="004D65AC"/>
    <w:rsid w:val="004D6FBE"/>
    <w:rsid w:val="004D7601"/>
    <w:rsid w:val="004E0897"/>
    <w:rsid w:val="004E106A"/>
    <w:rsid w:val="004E44BE"/>
    <w:rsid w:val="004E5147"/>
    <w:rsid w:val="004F03A3"/>
    <w:rsid w:val="004F26F7"/>
    <w:rsid w:val="004F2A94"/>
    <w:rsid w:val="004F3B6E"/>
    <w:rsid w:val="004F52D9"/>
    <w:rsid w:val="004F6AF3"/>
    <w:rsid w:val="00500FD7"/>
    <w:rsid w:val="005016A9"/>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5381"/>
    <w:rsid w:val="00570289"/>
    <w:rsid w:val="00575B05"/>
    <w:rsid w:val="00580599"/>
    <w:rsid w:val="00581359"/>
    <w:rsid w:val="005839D9"/>
    <w:rsid w:val="00584ADB"/>
    <w:rsid w:val="00585606"/>
    <w:rsid w:val="00594746"/>
    <w:rsid w:val="0059550E"/>
    <w:rsid w:val="00597386"/>
    <w:rsid w:val="0059760E"/>
    <w:rsid w:val="005A4D7A"/>
    <w:rsid w:val="005A779A"/>
    <w:rsid w:val="005B000E"/>
    <w:rsid w:val="005B0283"/>
    <w:rsid w:val="005B0301"/>
    <w:rsid w:val="005B0C27"/>
    <w:rsid w:val="005B0DD7"/>
    <w:rsid w:val="005B1671"/>
    <w:rsid w:val="005B1EE4"/>
    <w:rsid w:val="005B24FE"/>
    <w:rsid w:val="005B691F"/>
    <w:rsid w:val="005B6A75"/>
    <w:rsid w:val="005B74E4"/>
    <w:rsid w:val="005C0E92"/>
    <w:rsid w:val="005C25CF"/>
    <w:rsid w:val="005C2BEC"/>
    <w:rsid w:val="005C3D13"/>
    <w:rsid w:val="005D04F4"/>
    <w:rsid w:val="005D132D"/>
    <w:rsid w:val="005D5D4A"/>
    <w:rsid w:val="005E639B"/>
    <w:rsid w:val="005F001E"/>
    <w:rsid w:val="005F1166"/>
    <w:rsid w:val="005F31BF"/>
    <w:rsid w:val="006012BA"/>
    <w:rsid w:val="0060251A"/>
    <w:rsid w:val="006044EE"/>
    <w:rsid w:val="00604E34"/>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E244A"/>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427C3"/>
    <w:rsid w:val="00742BBC"/>
    <w:rsid w:val="00753552"/>
    <w:rsid w:val="00757E34"/>
    <w:rsid w:val="00761049"/>
    <w:rsid w:val="007611DF"/>
    <w:rsid w:val="00762FE7"/>
    <w:rsid w:val="00770BAB"/>
    <w:rsid w:val="0077272B"/>
    <w:rsid w:val="00772F0C"/>
    <w:rsid w:val="0077525C"/>
    <w:rsid w:val="007755D4"/>
    <w:rsid w:val="00776269"/>
    <w:rsid w:val="00783160"/>
    <w:rsid w:val="00787787"/>
    <w:rsid w:val="00790965"/>
    <w:rsid w:val="00792F55"/>
    <w:rsid w:val="00793470"/>
    <w:rsid w:val="00795418"/>
    <w:rsid w:val="007968EF"/>
    <w:rsid w:val="00797AD1"/>
    <w:rsid w:val="007A0314"/>
    <w:rsid w:val="007A6EB8"/>
    <w:rsid w:val="007B03EF"/>
    <w:rsid w:val="007B0744"/>
    <w:rsid w:val="007B1373"/>
    <w:rsid w:val="007B3AFF"/>
    <w:rsid w:val="007C0AC0"/>
    <w:rsid w:val="007C60C7"/>
    <w:rsid w:val="007D1922"/>
    <w:rsid w:val="007D2664"/>
    <w:rsid w:val="007D3289"/>
    <w:rsid w:val="007D56CD"/>
    <w:rsid w:val="007D5A9A"/>
    <w:rsid w:val="007E2F65"/>
    <w:rsid w:val="007E3F17"/>
    <w:rsid w:val="007F0EED"/>
    <w:rsid w:val="007F21CF"/>
    <w:rsid w:val="007F4EA3"/>
    <w:rsid w:val="007F50FC"/>
    <w:rsid w:val="007F6020"/>
    <w:rsid w:val="00803647"/>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24843"/>
    <w:rsid w:val="00833459"/>
    <w:rsid w:val="00833E3C"/>
    <w:rsid w:val="00842F15"/>
    <w:rsid w:val="008434F6"/>
    <w:rsid w:val="0084438F"/>
    <w:rsid w:val="00845487"/>
    <w:rsid w:val="00851720"/>
    <w:rsid w:val="00856804"/>
    <w:rsid w:val="008606D9"/>
    <w:rsid w:val="00861076"/>
    <w:rsid w:val="00862936"/>
    <w:rsid w:val="0086635E"/>
    <w:rsid w:val="00866E75"/>
    <w:rsid w:val="00873FF5"/>
    <w:rsid w:val="0087424F"/>
    <w:rsid w:val="0087782D"/>
    <w:rsid w:val="00880958"/>
    <w:rsid w:val="008812AD"/>
    <w:rsid w:val="00882F32"/>
    <w:rsid w:val="0088565D"/>
    <w:rsid w:val="00885E74"/>
    <w:rsid w:val="008867E2"/>
    <w:rsid w:val="00890954"/>
    <w:rsid w:val="00892638"/>
    <w:rsid w:val="00893A98"/>
    <w:rsid w:val="00896B8B"/>
    <w:rsid w:val="008A2626"/>
    <w:rsid w:val="008A3FFC"/>
    <w:rsid w:val="008A44C4"/>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4F03"/>
    <w:rsid w:val="008E528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3091E"/>
    <w:rsid w:val="00932B0D"/>
    <w:rsid w:val="0093703B"/>
    <w:rsid w:val="00937DBA"/>
    <w:rsid w:val="00946A1A"/>
    <w:rsid w:val="009509ED"/>
    <w:rsid w:val="0095133D"/>
    <w:rsid w:val="009572A9"/>
    <w:rsid w:val="0095772D"/>
    <w:rsid w:val="00961AC9"/>
    <w:rsid w:val="0096273C"/>
    <w:rsid w:val="00963606"/>
    <w:rsid w:val="0096548D"/>
    <w:rsid w:val="009701BF"/>
    <w:rsid w:val="00973C13"/>
    <w:rsid w:val="00973EE8"/>
    <w:rsid w:val="009843E7"/>
    <w:rsid w:val="00991B40"/>
    <w:rsid w:val="00993090"/>
    <w:rsid w:val="00997E18"/>
    <w:rsid w:val="009A07DA"/>
    <w:rsid w:val="009A2315"/>
    <w:rsid w:val="009A396A"/>
    <w:rsid w:val="009A45A2"/>
    <w:rsid w:val="009A5DD8"/>
    <w:rsid w:val="009B1746"/>
    <w:rsid w:val="009B2657"/>
    <w:rsid w:val="009B308A"/>
    <w:rsid w:val="009B30D5"/>
    <w:rsid w:val="009B51A5"/>
    <w:rsid w:val="009B7A14"/>
    <w:rsid w:val="009C19E2"/>
    <w:rsid w:val="009C1C4D"/>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2B2C"/>
    <w:rsid w:val="00A34F59"/>
    <w:rsid w:val="00A40035"/>
    <w:rsid w:val="00A41557"/>
    <w:rsid w:val="00A426FA"/>
    <w:rsid w:val="00A43158"/>
    <w:rsid w:val="00A5431E"/>
    <w:rsid w:val="00A56C72"/>
    <w:rsid w:val="00A57251"/>
    <w:rsid w:val="00A579C0"/>
    <w:rsid w:val="00A6162C"/>
    <w:rsid w:val="00A61C43"/>
    <w:rsid w:val="00A61F2D"/>
    <w:rsid w:val="00A62756"/>
    <w:rsid w:val="00A62CB0"/>
    <w:rsid w:val="00A62D47"/>
    <w:rsid w:val="00A674C8"/>
    <w:rsid w:val="00A72270"/>
    <w:rsid w:val="00A80C0D"/>
    <w:rsid w:val="00A82E31"/>
    <w:rsid w:val="00A862F2"/>
    <w:rsid w:val="00A90412"/>
    <w:rsid w:val="00A924E5"/>
    <w:rsid w:val="00A93E8B"/>
    <w:rsid w:val="00A954A6"/>
    <w:rsid w:val="00AA00CC"/>
    <w:rsid w:val="00AA327E"/>
    <w:rsid w:val="00AA5008"/>
    <w:rsid w:val="00AB025B"/>
    <w:rsid w:val="00AB1A79"/>
    <w:rsid w:val="00AC34E4"/>
    <w:rsid w:val="00AC6322"/>
    <w:rsid w:val="00AD0498"/>
    <w:rsid w:val="00AD1DD0"/>
    <w:rsid w:val="00AD1F6E"/>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217B8"/>
    <w:rsid w:val="00B223D5"/>
    <w:rsid w:val="00B252FE"/>
    <w:rsid w:val="00B263E3"/>
    <w:rsid w:val="00B30E5A"/>
    <w:rsid w:val="00B338C9"/>
    <w:rsid w:val="00B34AFE"/>
    <w:rsid w:val="00B34EF6"/>
    <w:rsid w:val="00B42599"/>
    <w:rsid w:val="00B43798"/>
    <w:rsid w:val="00B45CF9"/>
    <w:rsid w:val="00B51580"/>
    <w:rsid w:val="00B566B2"/>
    <w:rsid w:val="00B6303F"/>
    <w:rsid w:val="00B63697"/>
    <w:rsid w:val="00B63FE1"/>
    <w:rsid w:val="00B66585"/>
    <w:rsid w:val="00B70368"/>
    <w:rsid w:val="00B7108B"/>
    <w:rsid w:val="00B73F32"/>
    <w:rsid w:val="00B757B1"/>
    <w:rsid w:val="00B75A52"/>
    <w:rsid w:val="00B80E26"/>
    <w:rsid w:val="00B81277"/>
    <w:rsid w:val="00B82A87"/>
    <w:rsid w:val="00B835D2"/>
    <w:rsid w:val="00B83A3B"/>
    <w:rsid w:val="00B85D93"/>
    <w:rsid w:val="00B86BBE"/>
    <w:rsid w:val="00B874F3"/>
    <w:rsid w:val="00B87D57"/>
    <w:rsid w:val="00B9179F"/>
    <w:rsid w:val="00B94F50"/>
    <w:rsid w:val="00B960D3"/>
    <w:rsid w:val="00B9735C"/>
    <w:rsid w:val="00BA0D23"/>
    <w:rsid w:val="00BA0FCA"/>
    <w:rsid w:val="00BA1E09"/>
    <w:rsid w:val="00BA2443"/>
    <w:rsid w:val="00BA648F"/>
    <w:rsid w:val="00BA7C72"/>
    <w:rsid w:val="00BB0803"/>
    <w:rsid w:val="00BB25BA"/>
    <w:rsid w:val="00BB30EF"/>
    <w:rsid w:val="00BB74DC"/>
    <w:rsid w:val="00BC3621"/>
    <w:rsid w:val="00BD033E"/>
    <w:rsid w:val="00BD0B7F"/>
    <w:rsid w:val="00BD1852"/>
    <w:rsid w:val="00BD2B1C"/>
    <w:rsid w:val="00BD3EE1"/>
    <w:rsid w:val="00BD6CC6"/>
    <w:rsid w:val="00BD6F20"/>
    <w:rsid w:val="00BE008D"/>
    <w:rsid w:val="00BE0C23"/>
    <w:rsid w:val="00BE3B0B"/>
    <w:rsid w:val="00BE49D3"/>
    <w:rsid w:val="00BE63B4"/>
    <w:rsid w:val="00BF0A5D"/>
    <w:rsid w:val="00BF2176"/>
    <w:rsid w:val="00BF515D"/>
    <w:rsid w:val="00BF5468"/>
    <w:rsid w:val="00C017C7"/>
    <w:rsid w:val="00C04B87"/>
    <w:rsid w:val="00C04CA5"/>
    <w:rsid w:val="00C06C18"/>
    <w:rsid w:val="00C132DE"/>
    <w:rsid w:val="00C16B57"/>
    <w:rsid w:val="00C16C60"/>
    <w:rsid w:val="00C23340"/>
    <w:rsid w:val="00C23ED3"/>
    <w:rsid w:val="00C256EF"/>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973"/>
    <w:rsid w:val="00CA0DC8"/>
    <w:rsid w:val="00CA2582"/>
    <w:rsid w:val="00CA4F9D"/>
    <w:rsid w:val="00CA5C32"/>
    <w:rsid w:val="00CA7107"/>
    <w:rsid w:val="00CB132D"/>
    <w:rsid w:val="00CB339A"/>
    <w:rsid w:val="00CC034F"/>
    <w:rsid w:val="00CC1F69"/>
    <w:rsid w:val="00CC2A00"/>
    <w:rsid w:val="00CD0325"/>
    <w:rsid w:val="00CD1F80"/>
    <w:rsid w:val="00CD45D1"/>
    <w:rsid w:val="00CD49B3"/>
    <w:rsid w:val="00CE0232"/>
    <w:rsid w:val="00CF2093"/>
    <w:rsid w:val="00CF3B72"/>
    <w:rsid w:val="00CF3F0F"/>
    <w:rsid w:val="00CF46D4"/>
    <w:rsid w:val="00CF74E0"/>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7DE5"/>
    <w:rsid w:val="00DA0A9D"/>
    <w:rsid w:val="00DA3C3E"/>
    <w:rsid w:val="00DB533A"/>
    <w:rsid w:val="00DC3245"/>
    <w:rsid w:val="00DC6D7A"/>
    <w:rsid w:val="00DD336D"/>
    <w:rsid w:val="00DE1572"/>
    <w:rsid w:val="00DE2BE7"/>
    <w:rsid w:val="00DE4AE2"/>
    <w:rsid w:val="00DE5CA3"/>
    <w:rsid w:val="00DF458A"/>
    <w:rsid w:val="00DF6469"/>
    <w:rsid w:val="00E00425"/>
    <w:rsid w:val="00E03512"/>
    <w:rsid w:val="00E0633D"/>
    <w:rsid w:val="00E11C20"/>
    <w:rsid w:val="00E131C3"/>
    <w:rsid w:val="00E138D3"/>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F04"/>
    <w:rsid w:val="00E62B0A"/>
    <w:rsid w:val="00E657E6"/>
    <w:rsid w:val="00E73B9A"/>
    <w:rsid w:val="00E73D8F"/>
    <w:rsid w:val="00E77805"/>
    <w:rsid w:val="00E77A84"/>
    <w:rsid w:val="00E804EA"/>
    <w:rsid w:val="00E84654"/>
    <w:rsid w:val="00E97707"/>
    <w:rsid w:val="00EA1E9C"/>
    <w:rsid w:val="00EA27AF"/>
    <w:rsid w:val="00EA3591"/>
    <w:rsid w:val="00EB06DF"/>
    <w:rsid w:val="00EC2738"/>
    <w:rsid w:val="00EC282F"/>
    <w:rsid w:val="00EC3E63"/>
    <w:rsid w:val="00EC3EF5"/>
    <w:rsid w:val="00ED33CB"/>
    <w:rsid w:val="00ED6F5D"/>
    <w:rsid w:val="00ED7B72"/>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19BC"/>
    <w:rsid w:val="00F52B13"/>
    <w:rsid w:val="00F531FC"/>
    <w:rsid w:val="00F54903"/>
    <w:rsid w:val="00F56419"/>
    <w:rsid w:val="00F56D98"/>
    <w:rsid w:val="00F5702C"/>
    <w:rsid w:val="00F57B09"/>
    <w:rsid w:val="00F6357B"/>
    <w:rsid w:val="00F64983"/>
    <w:rsid w:val="00F65FFF"/>
    <w:rsid w:val="00F71492"/>
    <w:rsid w:val="00F74C8E"/>
    <w:rsid w:val="00F80960"/>
    <w:rsid w:val="00F83633"/>
    <w:rsid w:val="00F87ABC"/>
    <w:rsid w:val="00F905F1"/>
    <w:rsid w:val="00F91491"/>
    <w:rsid w:val="00F915A6"/>
    <w:rsid w:val="00F915C6"/>
    <w:rsid w:val="00F91AFF"/>
    <w:rsid w:val="00F936C8"/>
    <w:rsid w:val="00F95622"/>
    <w:rsid w:val="00F95ABF"/>
    <w:rsid w:val="00F95D84"/>
    <w:rsid w:val="00F96F93"/>
    <w:rsid w:val="00F97D02"/>
    <w:rsid w:val="00FA006B"/>
    <w:rsid w:val="00FA1E7A"/>
    <w:rsid w:val="00FA35A6"/>
    <w:rsid w:val="00FA73B9"/>
    <w:rsid w:val="00FA79E2"/>
    <w:rsid w:val="00FA7BF2"/>
    <w:rsid w:val="00FB2182"/>
    <w:rsid w:val="00FB602B"/>
    <w:rsid w:val="00FC04CF"/>
    <w:rsid w:val="00FC2D5C"/>
    <w:rsid w:val="00FC46AC"/>
    <w:rsid w:val="00FD07C7"/>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55A590"/>
  <w15:docId w15:val="{21127138-FB87-420D-8650-5A42D3C5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A2CF-FFB1-4DC5-B0E5-E4661AB6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3842</Words>
  <Characters>21132</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DGS</cp:lastModifiedBy>
  <cp:revision>6</cp:revision>
  <cp:lastPrinted>2021-04-26T17:27:00Z</cp:lastPrinted>
  <dcterms:created xsi:type="dcterms:W3CDTF">2021-04-26T17:18:00Z</dcterms:created>
  <dcterms:modified xsi:type="dcterms:W3CDTF">2021-06-09T13:54:00Z</dcterms:modified>
</cp:coreProperties>
</file>